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DC6ED" w14:textId="5B97B11D" w:rsidR="00AD6072" w:rsidRPr="00AD6072" w:rsidRDefault="00615833" w:rsidP="00917DE3">
      <w:pPr>
        <w:rPr>
          <w:rFonts w:ascii="Times New Roman" w:hAnsi="Times New Roman" w:cs="Times New Roman"/>
          <w:b/>
          <w:bCs/>
        </w:rPr>
      </w:pPr>
      <w:r>
        <w:rPr>
          <w:rFonts w:ascii="Times New Roman" w:hAnsi="Times New Roman" w:cs="Times New Roman"/>
          <w:b/>
          <w:bCs/>
        </w:rPr>
        <w:t xml:space="preserve">Mentored </w:t>
      </w:r>
      <w:r w:rsidR="00AD6072" w:rsidRPr="00AD6072">
        <w:rPr>
          <w:rFonts w:ascii="Times New Roman" w:hAnsi="Times New Roman" w:cs="Times New Roman"/>
          <w:b/>
          <w:bCs/>
        </w:rPr>
        <w:t>Faculty Fellows</w:t>
      </w:r>
    </w:p>
    <w:p w14:paraId="4BB31315" w14:textId="77777777" w:rsidR="00BC2FF1" w:rsidRDefault="00BC2FF1" w:rsidP="00615833">
      <w:pPr>
        <w:rPr>
          <w:rFonts w:ascii="Times New Roman" w:hAnsi="Times New Roman" w:cs="Times New Roman"/>
          <w:b/>
          <w:bCs/>
        </w:rPr>
      </w:pPr>
      <w:r>
        <w:rPr>
          <w:rFonts w:ascii="Times New Roman" w:hAnsi="Times New Roman" w:cs="Times New Roman"/>
          <w:b/>
          <w:bCs/>
        </w:rPr>
        <w:t>2024-2025</w:t>
      </w:r>
    </w:p>
    <w:p w14:paraId="357CC31F" w14:textId="77777777" w:rsidR="00BC2FF1" w:rsidRPr="00BC2FF1" w:rsidRDefault="00BC2FF1" w:rsidP="00BC2FF1">
      <w:pPr>
        <w:rPr>
          <w:rFonts w:ascii="Times New Roman" w:hAnsi="Times New Roman" w:cs="Times New Roman"/>
          <w:b/>
          <w:bCs/>
        </w:rPr>
      </w:pPr>
      <w:r w:rsidRPr="00BC2FF1">
        <w:rPr>
          <w:rFonts w:ascii="Times New Roman" w:hAnsi="Times New Roman" w:cs="Times New Roman"/>
          <w:b/>
          <w:bCs/>
        </w:rPr>
        <w:t xml:space="preserve"> </w:t>
      </w:r>
    </w:p>
    <w:p w14:paraId="1DE7BB03" w14:textId="766A3D72" w:rsidR="00BC2FF1" w:rsidRPr="00BC2FF1" w:rsidRDefault="00BC2FF1" w:rsidP="00BC2FF1">
      <w:pPr>
        <w:rPr>
          <w:rFonts w:ascii="Times New Roman" w:hAnsi="Times New Roman" w:cs="Times New Roman"/>
          <w:b/>
          <w:bCs/>
        </w:rPr>
      </w:pPr>
      <w:r>
        <w:rPr>
          <w:noProof/>
        </w:rPr>
        <w:drawing>
          <wp:anchor distT="0" distB="0" distL="114300" distR="114300" simplePos="0" relativeHeight="251671552" behindDoc="0" locked="0" layoutInCell="1" allowOverlap="1" wp14:anchorId="47368984" wp14:editId="5F1BC3EB">
            <wp:simplePos x="0" y="0"/>
            <wp:positionH relativeFrom="column">
              <wp:posOffset>0</wp:posOffset>
            </wp:positionH>
            <wp:positionV relativeFrom="paragraph">
              <wp:posOffset>-4445</wp:posOffset>
            </wp:positionV>
            <wp:extent cx="1343025" cy="1343025"/>
            <wp:effectExtent l="0" t="0" r="9525" b="9525"/>
            <wp:wrapSquare wrapText="bothSides"/>
            <wp:docPr id="639949946" name="Picture 2"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49946" name="Picture 2" descr="A close-up of a person smiling&#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anchor>
        </w:drawing>
      </w:r>
      <w:r w:rsidRPr="00BC2FF1">
        <w:rPr>
          <w:rFonts w:ascii="Times New Roman" w:hAnsi="Times New Roman" w:cs="Times New Roman"/>
          <w:b/>
          <w:bCs/>
        </w:rPr>
        <w:t xml:space="preserve">Sydney Axson, assistant professor of nursing, College of Nursing </w:t>
      </w:r>
    </w:p>
    <w:p w14:paraId="7A376EB2" w14:textId="77777777" w:rsidR="00BC2FF1" w:rsidRPr="00BC2FF1" w:rsidRDefault="00BC2FF1" w:rsidP="00BC2FF1">
      <w:pPr>
        <w:rPr>
          <w:rFonts w:ascii="Times New Roman" w:hAnsi="Times New Roman" w:cs="Times New Roman"/>
          <w:b/>
          <w:bCs/>
        </w:rPr>
      </w:pPr>
      <w:r w:rsidRPr="00BC2FF1">
        <w:rPr>
          <w:rFonts w:ascii="Times New Roman" w:hAnsi="Times New Roman" w:cs="Times New Roman"/>
          <w:b/>
          <w:bCs/>
        </w:rPr>
        <w:t xml:space="preserve">Exploring the feasibility of mobile eye-tracking to study informed consent in older adults </w:t>
      </w:r>
    </w:p>
    <w:p w14:paraId="4D262FA3" w14:textId="77777777" w:rsidR="00BC2FF1" w:rsidRPr="00BC2FF1" w:rsidRDefault="00BC2FF1" w:rsidP="00BC2FF1">
      <w:pPr>
        <w:rPr>
          <w:rFonts w:ascii="Times New Roman" w:hAnsi="Times New Roman" w:cs="Times New Roman"/>
        </w:rPr>
      </w:pPr>
      <w:r w:rsidRPr="00BC2FF1">
        <w:rPr>
          <w:rFonts w:ascii="Times New Roman" w:hAnsi="Times New Roman" w:cs="Times New Roman"/>
        </w:rPr>
        <w:t xml:space="preserve">Axson’s fellowship will be used to gain expertise in implementing eye-tracking methodology into clinical research settings with older adult participants and leverage newly gained expertise to plan and launch a pilot study exploring the feasibility of utilizing mobile eye-tracking equipment to study informed consent in older adults. </w:t>
      </w:r>
    </w:p>
    <w:p w14:paraId="4CFE6345" w14:textId="77777777" w:rsidR="00BC2FF1" w:rsidRPr="00BC2FF1" w:rsidRDefault="00BC2FF1" w:rsidP="00BC2FF1">
      <w:pPr>
        <w:rPr>
          <w:rFonts w:ascii="Times New Roman" w:hAnsi="Times New Roman" w:cs="Times New Roman"/>
        </w:rPr>
      </w:pPr>
    </w:p>
    <w:p w14:paraId="56332CDA" w14:textId="1AA0762D" w:rsidR="00BC2FF1" w:rsidRPr="00BC2FF1" w:rsidRDefault="00BC2FF1" w:rsidP="00BC2FF1">
      <w:pPr>
        <w:rPr>
          <w:rFonts w:ascii="Times New Roman" w:hAnsi="Times New Roman" w:cs="Times New Roman"/>
          <w:b/>
          <w:bCs/>
        </w:rPr>
      </w:pPr>
      <w:r>
        <w:rPr>
          <w:noProof/>
        </w:rPr>
        <w:drawing>
          <wp:anchor distT="0" distB="0" distL="114300" distR="114300" simplePos="0" relativeHeight="251672576" behindDoc="0" locked="0" layoutInCell="1" allowOverlap="1" wp14:anchorId="0FA0903E" wp14:editId="2FCCCE86">
            <wp:simplePos x="0" y="0"/>
            <wp:positionH relativeFrom="margin">
              <wp:align>left</wp:align>
            </wp:positionH>
            <wp:positionV relativeFrom="paragraph">
              <wp:posOffset>271145</wp:posOffset>
            </wp:positionV>
            <wp:extent cx="1400175" cy="1400175"/>
            <wp:effectExtent l="0" t="0" r="9525" b="9525"/>
            <wp:wrapSquare wrapText="bothSides"/>
            <wp:docPr id="575450658" name="Picture 4" descr="Stephen Main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phen Mainz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FF1">
        <w:rPr>
          <w:rFonts w:ascii="Times New Roman" w:hAnsi="Times New Roman" w:cs="Times New Roman"/>
          <w:b/>
          <w:bCs/>
        </w:rPr>
        <w:t xml:space="preserve">  </w:t>
      </w:r>
    </w:p>
    <w:p w14:paraId="04B476D1" w14:textId="69C3E120" w:rsidR="00BC2FF1" w:rsidRPr="00BC2FF1" w:rsidRDefault="00BC2FF1" w:rsidP="00BC2FF1">
      <w:pPr>
        <w:rPr>
          <w:rFonts w:ascii="Times New Roman" w:hAnsi="Times New Roman" w:cs="Times New Roman"/>
          <w:b/>
          <w:bCs/>
        </w:rPr>
      </w:pPr>
      <w:r w:rsidRPr="00BC2FF1">
        <w:rPr>
          <w:rFonts w:ascii="Times New Roman" w:hAnsi="Times New Roman" w:cs="Times New Roman"/>
          <w:b/>
          <w:bCs/>
        </w:rPr>
        <w:t xml:space="preserve">Stephen Mainzer, assistant professor of landscape architecture, College of Arts and Architecture </w:t>
      </w:r>
    </w:p>
    <w:p w14:paraId="7B9DC174" w14:textId="77777777" w:rsidR="00BC2FF1" w:rsidRPr="00BC2FF1" w:rsidRDefault="00BC2FF1" w:rsidP="00BC2FF1">
      <w:pPr>
        <w:rPr>
          <w:rFonts w:ascii="Times New Roman" w:hAnsi="Times New Roman" w:cs="Times New Roman"/>
          <w:b/>
          <w:bCs/>
        </w:rPr>
      </w:pPr>
      <w:r w:rsidRPr="00BC2FF1">
        <w:rPr>
          <w:rFonts w:ascii="Times New Roman" w:hAnsi="Times New Roman" w:cs="Times New Roman"/>
          <w:b/>
          <w:bCs/>
        </w:rPr>
        <w:t>Whose Water Quality? Establishing a Baseline of Collective Identity and Experimental Messaging in the Chesapeake Bay Watershed</w:t>
      </w:r>
    </w:p>
    <w:p w14:paraId="7E1FF818" w14:textId="77777777" w:rsidR="00BC2FF1" w:rsidRPr="00BC2FF1" w:rsidRDefault="00BC2FF1" w:rsidP="00BC2FF1">
      <w:pPr>
        <w:rPr>
          <w:rFonts w:ascii="Times New Roman" w:hAnsi="Times New Roman" w:cs="Times New Roman"/>
        </w:rPr>
      </w:pPr>
      <w:r w:rsidRPr="00BC2FF1">
        <w:rPr>
          <w:rFonts w:ascii="Times New Roman" w:hAnsi="Times New Roman" w:cs="Times New Roman"/>
        </w:rPr>
        <w:t xml:space="preserve">Mainzer’s fellowship will leverage a novel transdisciplinary collaboration representative of socio-behavioral, communication, and ecological perspectives toward framing the problem of water quality in the Chesapeake Bay Watershed (CBW).  </w:t>
      </w:r>
    </w:p>
    <w:p w14:paraId="2B7DA070" w14:textId="77777777" w:rsidR="00BC2FF1" w:rsidRPr="00BC2FF1" w:rsidRDefault="00BC2FF1" w:rsidP="00BC2FF1">
      <w:pPr>
        <w:rPr>
          <w:rFonts w:ascii="Times New Roman" w:hAnsi="Times New Roman" w:cs="Times New Roman"/>
          <w:b/>
          <w:bCs/>
        </w:rPr>
      </w:pPr>
    </w:p>
    <w:p w14:paraId="5D0F8D7D" w14:textId="14BE91CC" w:rsidR="00BC2FF1" w:rsidRPr="00BC2FF1" w:rsidRDefault="00BC2FF1" w:rsidP="00BC2FF1">
      <w:pPr>
        <w:rPr>
          <w:rFonts w:ascii="Times New Roman" w:hAnsi="Times New Roman" w:cs="Times New Roman"/>
          <w:b/>
          <w:bCs/>
        </w:rPr>
      </w:pPr>
      <w:r>
        <w:rPr>
          <w:noProof/>
        </w:rPr>
        <w:drawing>
          <wp:anchor distT="0" distB="0" distL="114300" distR="114300" simplePos="0" relativeHeight="251673600" behindDoc="0" locked="0" layoutInCell="1" allowOverlap="1" wp14:anchorId="593A5665" wp14:editId="2DE558E8">
            <wp:simplePos x="0" y="0"/>
            <wp:positionH relativeFrom="column">
              <wp:posOffset>38100</wp:posOffset>
            </wp:positionH>
            <wp:positionV relativeFrom="paragraph">
              <wp:posOffset>3175</wp:posOffset>
            </wp:positionV>
            <wp:extent cx="1257300" cy="1722120"/>
            <wp:effectExtent l="0" t="0" r="0" b="0"/>
            <wp:wrapSquare wrapText="bothSides"/>
            <wp:docPr id="466143509" name="Picture 5" descr="Harold 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rold Le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722120"/>
                    </a:xfrm>
                    <a:prstGeom prst="rect">
                      <a:avLst/>
                    </a:prstGeom>
                    <a:noFill/>
                    <a:ln>
                      <a:noFill/>
                    </a:ln>
                  </pic:spPr>
                </pic:pic>
              </a:graphicData>
            </a:graphic>
          </wp:anchor>
        </w:drawing>
      </w:r>
      <w:r w:rsidRPr="00BC2FF1">
        <w:rPr>
          <w:rFonts w:ascii="Times New Roman" w:hAnsi="Times New Roman" w:cs="Times New Roman"/>
          <w:b/>
          <w:bCs/>
        </w:rPr>
        <w:t xml:space="preserve">Harold Lee, assistant professor of biobehavioral health, College of Health and Human Development </w:t>
      </w:r>
    </w:p>
    <w:p w14:paraId="69CD6770" w14:textId="77777777" w:rsidR="00BC2FF1" w:rsidRPr="00BC2FF1" w:rsidRDefault="00BC2FF1" w:rsidP="00BC2FF1">
      <w:pPr>
        <w:rPr>
          <w:rFonts w:ascii="Times New Roman" w:hAnsi="Times New Roman" w:cs="Times New Roman"/>
          <w:b/>
          <w:bCs/>
        </w:rPr>
      </w:pPr>
      <w:r w:rsidRPr="00BC2FF1">
        <w:rPr>
          <w:rFonts w:ascii="Times New Roman" w:hAnsi="Times New Roman" w:cs="Times New Roman"/>
          <w:b/>
          <w:bCs/>
        </w:rPr>
        <w:t>Understanding Heterogeneity in Behavioral Interventions through the Integration of Genetics, Metabolomics, and Latent Class Modeling</w:t>
      </w:r>
    </w:p>
    <w:p w14:paraId="7074A9D6" w14:textId="77777777" w:rsidR="00BC2FF1" w:rsidRPr="00BC2FF1" w:rsidRDefault="00BC2FF1" w:rsidP="00BC2FF1">
      <w:pPr>
        <w:rPr>
          <w:rFonts w:ascii="Times New Roman" w:hAnsi="Times New Roman" w:cs="Times New Roman"/>
        </w:rPr>
      </w:pPr>
      <w:r w:rsidRPr="00BC2FF1">
        <w:rPr>
          <w:rFonts w:ascii="Times New Roman" w:hAnsi="Times New Roman" w:cs="Times New Roman"/>
        </w:rPr>
        <w:t xml:space="preserve">Lee’s fellowship will expand on his training in latent class modeling-a tool for data-driven phenotyping-and metabolomics, with the overarching goal of understanding response heterogeneity in behavioral intervention.  </w:t>
      </w:r>
    </w:p>
    <w:p w14:paraId="46A45A3F" w14:textId="77777777" w:rsidR="00BC2FF1" w:rsidRPr="00BC2FF1" w:rsidRDefault="00BC2FF1" w:rsidP="00BC2FF1">
      <w:pPr>
        <w:rPr>
          <w:rFonts w:ascii="Times New Roman" w:hAnsi="Times New Roman" w:cs="Times New Roman"/>
          <w:b/>
          <w:bCs/>
        </w:rPr>
      </w:pPr>
    </w:p>
    <w:p w14:paraId="2A27051F" w14:textId="77777777" w:rsidR="00BC2FF1" w:rsidRPr="00BC2FF1" w:rsidRDefault="00BC2FF1" w:rsidP="00BC2FF1">
      <w:pPr>
        <w:rPr>
          <w:rFonts w:ascii="Times New Roman" w:hAnsi="Times New Roman" w:cs="Times New Roman"/>
          <w:b/>
          <w:bCs/>
        </w:rPr>
      </w:pPr>
      <w:r w:rsidRPr="00BC2FF1">
        <w:rPr>
          <w:rFonts w:ascii="Times New Roman" w:hAnsi="Times New Roman" w:cs="Times New Roman"/>
          <w:b/>
          <w:bCs/>
        </w:rPr>
        <w:t xml:space="preserve">  </w:t>
      </w:r>
    </w:p>
    <w:p w14:paraId="269AA0AB" w14:textId="06DD5852" w:rsidR="00BC2FF1" w:rsidRPr="00BC2FF1" w:rsidRDefault="00BC2FF1" w:rsidP="00BC2FF1">
      <w:pPr>
        <w:rPr>
          <w:rFonts w:ascii="Times New Roman" w:hAnsi="Times New Roman" w:cs="Times New Roman"/>
          <w:b/>
          <w:bCs/>
        </w:rPr>
      </w:pPr>
      <w:r>
        <w:rPr>
          <w:noProof/>
        </w:rPr>
        <w:drawing>
          <wp:anchor distT="0" distB="0" distL="114300" distR="114300" simplePos="0" relativeHeight="251674624" behindDoc="0" locked="0" layoutInCell="1" allowOverlap="1" wp14:anchorId="5B1EB23F" wp14:editId="0633A8BF">
            <wp:simplePos x="0" y="0"/>
            <wp:positionH relativeFrom="column">
              <wp:posOffset>0</wp:posOffset>
            </wp:positionH>
            <wp:positionV relativeFrom="paragraph">
              <wp:posOffset>1905</wp:posOffset>
            </wp:positionV>
            <wp:extent cx="1200150" cy="1816894"/>
            <wp:effectExtent l="0" t="0" r="0" b="0"/>
            <wp:wrapSquare wrapText="bothSides"/>
            <wp:docPr id="9" name="Picture 6"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A person in a blue shi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16894"/>
                    </a:xfrm>
                    <a:prstGeom prst="rect">
                      <a:avLst/>
                    </a:prstGeom>
                    <a:noFill/>
                    <a:ln>
                      <a:noFill/>
                    </a:ln>
                  </pic:spPr>
                </pic:pic>
              </a:graphicData>
            </a:graphic>
          </wp:anchor>
        </w:drawing>
      </w:r>
      <w:proofErr w:type="spellStart"/>
      <w:r w:rsidRPr="00BC2FF1">
        <w:rPr>
          <w:rFonts w:ascii="Times New Roman" w:hAnsi="Times New Roman" w:cs="Times New Roman"/>
          <w:b/>
          <w:bCs/>
        </w:rPr>
        <w:t>Chardée</w:t>
      </w:r>
      <w:proofErr w:type="spellEnd"/>
      <w:r w:rsidRPr="00BC2FF1">
        <w:rPr>
          <w:rFonts w:ascii="Times New Roman" w:hAnsi="Times New Roman" w:cs="Times New Roman"/>
          <w:b/>
          <w:bCs/>
        </w:rPr>
        <w:t xml:space="preserve"> Galán, assistant professor of psychology, College of Liberal Arts </w:t>
      </w:r>
    </w:p>
    <w:p w14:paraId="0475B1E1" w14:textId="77777777" w:rsidR="00BC2FF1" w:rsidRPr="00BC2FF1" w:rsidRDefault="00BC2FF1" w:rsidP="00BC2FF1">
      <w:pPr>
        <w:rPr>
          <w:rFonts w:ascii="Times New Roman" w:hAnsi="Times New Roman" w:cs="Times New Roman"/>
          <w:b/>
          <w:bCs/>
        </w:rPr>
      </w:pPr>
      <w:r w:rsidRPr="00BC2FF1">
        <w:rPr>
          <w:rFonts w:ascii="Times New Roman" w:hAnsi="Times New Roman" w:cs="Times New Roman"/>
          <w:b/>
          <w:bCs/>
        </w:rPr>
        <w:t xml:space="preserve">Moving Towards the Prevention of Racism: A Novel Anti-Racist Parenting Program for White Families </w:t>
      </w:r>
    </w:p>
    <w:p w14:paraId="3235CAB9" w14:textId="77777777" w:rsidR="00BC2FF1" w:rsidRPr="00BC2FF1" w:rsidRDefault="00BC2FF1" w:rsidP="00BC2FF1">
      <w:pPr>
        <w:rPr>
          <w:rFonts w:ascii="Times New Roman" w:hAnsi="Times New Roman" w:cs="Times New Roman"/>
          <w:b/>
          <w:bCs/>
        </w:rPr>
      </w:pPr>
    </w:p>
    <w:p w14:paraId="54AEE7B5" w14:textId="77777777" w:rsidR="00BC2FF1" w:rsidRPr="00BC2FF1" w:rsidRDefault="00BC2FF1" w:rsidP="00BC2FF1">
      <w:pPr>
        <w:rPr>
          <w:rFonts w:ascii="Times New Roman" w:hAnsi="Times New Roman" w:cs="Times New Roman"/>
        </w:rPr>
      </w:pPr>
      <w:r w:rsidRPr="00BC2FF1">
        <w:rPr>
          <w:rFonts w:ascii="Times New Roman" w:hAnsi="Times New Roman" w:cs="Times New Roman"/>
        </w:rPr>
        <w:t>Galán’s fellowship will address the underexplored avenue of anti-racist interventions for white parents and families for addressing racial-ethnic disparities.</w:t>
      </w:r>
    </w:p>
    <w:p w14:paraId="54FBF60D" w14:textId="77777777" w:rsidR="00BC2FF1" w:rsidRPr="00BC2FF1" w:rsidRDefault="00BC2FF1" w:rsidP="00BC2FF1">
      <w:pPr>
        <w:rPr>
          <w:rFonts w:ascii="Times New Roman" w:hAnsi="Times New Roman" w:cs="Times New Roman"/>
        </w:rPr>
      </w:pPr>
    </w:p>
    <w:p w14:paraId="1FDF8CFC" w14:textId="77777777" w:rsidR="00BC2FF1" w:rsidRDefault="00BC2FF1" w:rsidP="00615833">
      <w:pPr>
        <w:rPr>
          <w:rFonts w:ascii="Times New Roman" w:hAnsi="Times New Roman" w:cs="Times New Roman"/>
          <w:b/>
          <w:bCs/>
        </w:rPr>
      </w:pPr>
    </w:p>
    <w:p w14:paraId="02FB902B" w14:textId="77777777" w:rsidR="00BC2FF1" w:rsidRDefault="00BC2FF1" w:rsidP="00615833">
      <w:pPr>
        <w:rPr>
          <w:rFonts w:ascii="Times New Roman" w:hAnsi="Times New Roman" w:cs="Times New Roman"/>
          <w:b/>
          <w:bCs/>
        </w:rPr>
      </w:pPr>
    </w:p>
    <w:p w14:paraId="5D7E3B40" w14:textId="1544571D" w:rsidR="00615833" w:rsidRDefault="00615833" w:rsidP="00615833">
      <w:pPr>
        <w:rPr>
          <w:rFonts w:ascii="Times New Roman" w:hAnsi="Times New Roman" w:cs="Times New Roman"/>
          <w:b/>
          <w:bCs/>
        </w:rPr>
      </w:pPr>
      <w:r w:rsidRPr="00AD6072">
        <w:rPr>
          <w:rFonts w:ascii="Times New Roman" w:hAnsi="Times New Roman" w:cs="Times New Roman"/>
          <w:b/>
          <w:bCs/>
        </w:rPr>
        <w:lastRenderedPageBreak/>
        <w:t>2023</w:t>
      </w:r>
      <w:r>
        <w:rPr>
          <w:rFonts w:ascii="Times New Roman" w:hAnsi="Times New Roman" w:cs="Times New Roman"/>
          <w:b/>
          <w:bCs/>
        </w:rPr>
        <w:t xml:space="preserve">/2024 </w:t>
      </w:r>
    </w:p>
    <w:p w14:paraId="4E713901" w14:textId="5992D2D0" w:rsidR="00F25D32" w:rsidRPr="00AD6072" w:rsidRDefault="00461A0F" w:rsidP="00F25D32">
      <w:pPr>
        <w:rPr>
          <w:rFonts w:ascii="Times New Roman" w:hAnsi="Times New Roman" w:cs="Times New Roman"/>
        </w:rPr>
      </w:pPr>
      <w:r>
        <w:rPr>
          <w:noProof/>
        </w:rPr>
        <w:drawing>
          <wp:anchor distT="0" distB="0" distL="114300" distR="114300" simplePos="0" relativeHeight="251663360" behindDoc="1" locked="0" layoutInCell="1" allowOverlap="1" wp14:anchorId="1FA738FF" wp14:editId="02598133">
            <wp:simplePos x="0" y="0"/>
            <wp:positionH relativeFrom="margin">
              <wp:align>left</wp:align>
            </wp:positionH>
            <wp:positionV relativeFrom="paragraph">
              <wp:posOffset>5080</wp:posOffset>
            </wp:positionV>
            <wp:extent cx="1514475" cy="1790700"/>
            <wp:effectExtent l="0" t="0" r="9525" b="0"/>
            <wp:wrapTight wrapText="bothSides">
              <wp:wrapPolygon edited="0">
                <wp:start x="0" y="0"/>
                <wp:lineTo x="0" y="21370"/>
                <wp:lineTo x="21464" y="21370"/>
                <wp:lineTo x="21464" y="0"/>
                <wp:lineTo x="0" y="0"/>
              </wp:wrapPolygon>
            </wp:wrapTight>
            <wp:docPr id="3" name="Picture 3" descr="Headshot of Jimena Co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shot of Jimena Cosso."/>
                    <pic:cNvPicPr>
                      <a:picLocks noChangeAspect="1" noChangeArrowheads="1"/>
                    </pic:cNvPicPr>
                  </pic:nvPicPr>
                  <pic:blipFill rotWithShape="1">
                    <a:blip r:embed="rId8">
                      <a:extLst>
                        <a:ext uri="{28A0092B-C50C-407E-A947-70E740481C1C}">
                          <a14:useLocalDpi xmlns:a14="http://schemas.microsoft.com/office/drawing/2010/main" val="0"/>
                        </a:ext>
                      </a:extLst>
                    </a:blip>
                    <a:srcRect t="6447" b="9373"/>
                    <a:stretch/>
                  </pic:blipFill>
                  <pic:spPr bwMode="auto">
                    <a:xfrm>
                      <a:off x="0" y="0"/>
                      <a:ext cx="1514475" cy="179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6072" w:rsidRPr="00AD6072">
        <w:rPr>
          <w:rFonts w:ascii="Times New Roman" w:hAnsi="Times New Roman" w:cs="Times New Roman"/>
          <w:b/>
          <w:bCs/>
        </w:rPr>
        <w:t xml:space="preserve">Jimena </w:t>
      </w:r>
      <w:proofErr w:type="spellStart"/>
      <w:r w:rsidR="00F25D32" w:rsidRPr="00AD6072">
        <w:rPr>
          <w:rFonts w:ascii="Times New Roman" w:hAnsi="Times New Roman" w:cs="Times New Roman"/>
          <w:b/>
          <w:bCs/>
        </w:rPr>
        <w:t>Cosso</w:t>
      </w:r>
      <w:proofErr w:type="spellEnd"/>
      <w:r w:rsidR="002F0A12">
        <w:rPr>
          <w:rFonts w:ascii="Times New Roman" w:hAnsi="Times New Roman" w:cs="Times New Roman"/>
          <w:b/>
          <w:bCs/>
        </w:rPr>
        <w:t xml:space="preserve">, </w:t>
      </w:r>
      <w:bookmarkStart w:id="0" w:name="_Hlk125371106"/>
      <w:r w:rsidR="002F0A12">
        <w:rPr>
          <w:rFonts w:ascii="Times New Roman" w:hAnsi="Times New Roman" w:cs="Times New Roman"/>
          <w:b/>
          <w:bCs/>
        </w:rPr>
        <w:t>Assistant Professor</w:t>
      </w:r>
      <w:r w:rsidR="00DB3B7F">
        <w:rPr>
          <w:rFonts w:ascii="Times New Roman" w:hAnsi="Times New Roman" w:cs="Times New Roman"/>
          <w:b/>
          <w:bCs/>
        </w:rPr>
        <w:t>, College of Education</w:t>
      </w:r>
      <w:r w:rsidR="00F25D32" w:rsidRPr="00AD6072">
        <w:rPr>
          <w:rFonts w:ascii="Times New Roman" w:hAnsi="Times New Roman" w:cs="Times New Roman"/>
        </w:rPr>
        <w:t xml:space="preserve"> </w:t>
      </w:r>
      <w:bookmarkEnd w:id="0"/>
    </w:p>
    <w:p w14:paraId="0D67DF50" w14:textId="731F9E63" w:rsidR="00F25D32" w:rsidRPr="00AD6072" w:rsidRDefault="00DF647A" w:rsidP="00F25D32">
      <w:pPr>
        <w:rPr>
          <w:rFonts w:ascii="Times New Roman" w:hAnsi="Times New Roman" w:cs="Times New Roman"/>
        </w:rPr>
      </w:pPr>
      <w:r w:rsidRPr="00DF647A">
        <w:rPr>
          <w:rFonts w:ascii="Times New Roman" w:hAnsi="Times New Roman" w:cs="Times New Roman"/>
        </w:rPr>
        <w:t xml:space="preserve">The fellowship will support </w:t>
      </w:r>
      <w:proofErr w:type="spellStart"/>
      <w:r w:rsidRPr="00DF647A">
        <w:rPr>
          <w:rFonts w:ascii="Times New Roman" w:hAnsi="Times New Roman" w:cs="Times New Roman"/>
        </w:rPr>
        <w:t>Cosso’s</w:t>
      </w:r>
      <w:proofErr w:type="spellEnd"/>
      <w:r w:rsidRPr="00DF647A">
        <w:rPr>
          <w:rFonts w:ascii="Times New Roman" w:hAnsi="Times New Roman" w:cs="Times New Roman"/>
        </w:rPr>
        <w:t xml:space="preserve"> research to advance knowledge of Latine parents' engagement with their children at home in mathematics. Her goal is to address educational inequalities by improving the commonly used measures to assess the home mathematics environment that do not consider cultural differences. </w:t>
      </w:r>
      <w:proofErr w:type="spellStart"/>
      <w:r w:rsidRPr="00DF647A">
        <w:rPr>
          <w:rFonts w:ascii="Times New Roman" w:hAnsi="Times New Roman" w:cs="Times New Roman"/>
        </w:rPr>
        <w:t>Cosso</w:t>
      </w:r>
      <w:proofErr w:type="spellEnd"/>
      <w:r w:rsidRPr="00DF647A">
        <w:rPr>
          <w:rFonts w:ascii="Times New Roman" w:hAnsi="Times New Roman" w:cs="Times New Roman"/>
        </w:rPr>
        <w:t xml:space="preserve"> will focus on creating partnerships with Latine communities in the area and conduct confirmatory factor analysis of a new scale that she developed to properly measure the home mathematics environments of Latine families. </w:t>
      </w:r>
      <w:r w:rsidR="00F25D32" w:rsidRPr="00AD6072">
        <w:rPr>
          <w:rFonts w:ascii="Times New Roman" w:hAnsi="Times New Roman" w:cs="Times New Roman"/>
        </w:rPr>
        <w:t>. </w:t>
      </w:r>
      <w:r w:rsidR="00F25D32" w:rsidRPr="00AD6072">
        <w:rPr>
          <w:rFonts w:ascii="Times New Roman" w:hAnsi="Times New Roman" w:cs="Times New Roman"/>
        </w:rPr>
        <w:br/>
      </w:r>
    </w:p>
    <w:p w14:paraId="7A85EE5B" w14:textId="68ECCE04" w:rsidR="00917DE3" w:rsidRDefault="00917DE3">
      <w:pPr>
        <w:rPr>
          <w:rFonts w:ascii="Times New Roman" w:hAnsi="Times New Roman" w:cs="Times New Roman"/>
          <w:b/>
          <w:bCs/>
        </w:rPr>
      </w:pPr>
    </w:p>
    <w:p w14:paraId="5DC79DB3" w14:textId="5FA86D7B" w:rsidR="00F25D32" w:rsidRPr="00AD6072" w:rsidRDefault="00DF647A">
      <w:pPr>
        <w:rPr>
          <w:rFonts w:ascii="Times New Roman" w:hAnsi="Times New Roman" w:cs="Times New Roman"/>
        </w:rPr>
      </w:pPr>
      <w:r>
        <w:rPr>
          <w:noProof/>
        </w:rPr>
        <w:drawing>
          <wp:anchor distT="0" distB="0" distL="114300" distR="114300" simplePos="0" relativeHeight="251664384" behindDoc="1" locked="0" layoutInCell="1" allowOverlap="1" wp14:anchorId="07BD64D8" wp14:editId="404544CD">
            <wp:simplePos x="0" y="0"/>
            <wp:positionH relativeFrom="margin">
              <wp:posOffset>-73025</wp:posOffset>
            </wp:positionH>
            <wp:positionV relativeFrom="paragraph">
              <wp:posOffset>120015</wp:posOffset>
            </wp:positionV>
            <wp:extent cx="1555115" cy="2235835"/>
            <wp:effectExtent l="0" t="0" r="6985" b="0"/>
            <wp:wrapTight wrapText="bothSides">
              <wp:wrapPolygon edited="0">
                <wp:start x="0" y="0"/>
                <wp:lineTo x="0" y="16932"/>
                <wp:lineTo x="21432" y="16932"/>
                <wp:lineTo x="21432" y="0"/>
                <wp:lineTo x="0" y="0"/>
              </wp:wrapPolygon>
            </wp:wrapTight>
            <wp:docPr id="4" name="Picture 4" descr="Sudah Vet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dah Veturi"/>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206" r="3738" b="-29907"/>
                    <a:stretch/>
                  </pic:blipFill>
                  <pic:spPr bwMode="auto">
                    <a:xfrm>
                      <a:off x="0" y="0"/>
                      <a:ext cx="1555115" cy="2235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6072" w:rsidRPr="00AD6072">
        <w:rPr>
          <w:rFonts w:ascii="Times New Roman" w:hAnsi="Times New Roman" w:cs="Times New Roman"/>
          <w:b/>
          <w:bCs/>
        </w:rPr>
        <w:t xml:space="preserve">Sudha </w:t>
      </w:r>
      <w:proofErr w:type="spellStart"/>
      <w:r w:rsidR="00F25D32" w:rsidRPr="00AD6072">
        <w:rPr>
          <w:rFonts w:ascii="Times New Roman" w:hAnsi="Times New Roman" w:cs="Times New Roman"/>
          <w:b/>
          <w:bCs/>
        </w:rPr>
        <w:t>Vetur</w:t>
      </w:r>
      <w:r w:rsidR="002F0A12">
        <w:rPr>
          <w:rFonts w:ascii="Times New Roman" w:hAnsi="Times New Roman" w:cs="Times New Roman"/>
          <w:b/>
          <w:bCs/>
        </w:rPr>
        <w:t>i</w:t>
      </w:r>
      <w:proofErr w:type="spellEnd"/>
      <w:r w:rsidR="002F0A12">
        <w:rPr>
          <w:rFonts w:ascii="Times New Roman" w:hAnsi="Times New Roman" w:cs="Times New Roman"/>
          <w:b/>
          <w:bCs/>
        </w:rPr>
        <w:t>, Assistant Professor</w:t>
      </w:r>
      <w:r w:rsidR="00461A0F">
        <w:rPr>
          <w:rFonts w:ascii="Times New Roman" w:hAnsi="Times New Roman" w:cs="Times New Roman"/>
        </w:rPr>
        <w:t>,</w:t>
      </w:r>
      <w:r w:rsidR="00B55E7F">
        <w:rPr>
          <w:rFonts w:ascii="Times New Roman" w:hAnsi="Times New Roman" w:cs="Times New Roman"/>
        </w:rPr>
        <w:t xml:space="preserve"> </w:t>
      </w:r>
      <w:r w:rsidR="00DB3B7F" w:rsidRPr="00DB3B7F">
        <w:rPr>
          <w:rFonts w:ascii="Times New Roman" w:hAnsi="Times New Roman" w:cs="Times New Roman"/>
          <w:b/>
          <w:bCs/>
        </w:rPr>
        <w:t>College of Health and Human Development and Eberly College of Science</w:t>
      </w:r>
    </w:p>
    <w:p w14:paraId="5FAED634" w14:textId="77777777" w:rsidR="00DF647A" w:rsidRDefault="00DF647A">
      <w:pPr>
        <w:rPr>
          <w:rFonts w:ascii="Times New Roman" w:hAnsi="Times New Roman" w:cs="Times New Roman"/>
        </w:rPr>
      </w:pPr>
      <w:proofErr w:type="spellStart"/>
      <w:r w:rsidRPr="00DF647A">
        <w:rPr>
          <w:rFonts w:ascii="Times New Roman" w:hAnsi="Times New Roman" w:cs="Times New Roman"/>
        </w:rPr>
        <w:t>Veturi</w:t>
      </w:r>
      <w:proofErr w:type="spellEnd"/>
      <w:r w:rsidRPr="00DF647A">
        <w:rPr>
          <w:rFonts w:ascii="Times New Roman" w:hAnsi="Times New Roman" w:cs="Times New Roman"/>
        </w:rPr>
        <w:t xml:space="preserve"> will use fellowship support to acquire the additional training and knowledge she will need to understand the biological underpinnings of stress and its temporal relationship with neurodegeneration. Her long-term goal is to establish an independently funded research laboratory that conducts scientific research at the intersection of statistics, genetics, clinical/biomedical informatics, and neuroscience to solve challenging public health problems, particularly neurodegeneration due to aging. </w:t>
      </w:r>
      <w:proofErr w:type="spellStart"/>
      <w:r w:rsidRPr="00DF647A">
        <w:rPr>
          <w:rFonts w:ascii="Times New Roman" w:hAnsi="Times New Roman" w:cs="Times New Roman"/>
        </w:rPr>
        <w:t>Veturi</w:t>
      </w:r>
      <w:proofErr w:type="spellEnd"/>
      <w:r w:rsidRPr="00DF647A">
        <w:rPr>
          <w:rFonts w:ascii="Times New Roman" w:hAnsi="Times New Roman" w:cs="Times New Roman"/>
        </w:rPr>
        <w:t xml:space="preserve"> also aims to develop scalable statistical methods and computational workflows that can handle multimodal datasets and conduct high-quality research that is dedicated to improving cognitive health in aging population in tangible ways, especially among high-risk underrepresented groups.</w:t>
      </w:r>
    </w:p>
    <w:p w14:paraId="647D40FA" w14:textId="1978EDE1" w:rsidR="00DF647A" w:rsidRDefault="00DF647A">
      <w:pPr>
        <w:rPr>
          <w:rFonts w:ascii="Times New Roman" w:hAnsi="Times New Roman" w:cs="Times New Roman"/>
        </w:rPr>
      </w:pPr>
      <w:r w:rsidRPr="00AD6072">
        <w:rPr>
          <w:rFonts w:ascii="Times New Roman" w:hAnsi="Times New Roman" w:cs="Times New Roman"/>
          <w:noProof/>
        </w:rPr>
        <w:drawing>
          <wp:anchor distT="0" distB="0" distL="114300" distR="114300" simplePos="0" relativeHeight="251668480" behindDoc="0" locked="0" layoutInCell="1" allowOverlap="1" wp14:anchorId="3703A847" wp14:editId="0FC12F83">
            <wp:simplePos x="0" y="0"/>
            <wp:positionH relativeFrom="margin">
              <wp:align>left</wp:align>
            </wp:positionH>
            <wp:positionV relativeFrom="paragraph">
              <wp:posOffset>236855</wp:posOffset>
            </wp:positionV>
            <wp:extent cx="1306195" cy="1878330"/>
            <wp:effectExtent l="0" t="0" r="8255" b="7620"/>
            <wp:wrapSquare wrapText="bothSides"/>
            <wp:docPr id="1" name="Picture 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6195" cy="1878330"/>
                    </a:xfrm>
                    <a:prstGeom prst="rect">
                      <a:avLst/>
                    </a:prstGeom>
                    <a:noFill/>
                  </pic:spPr>
                </pic:pic>
              </a:graphicData>
            </a:graphic>
            <wp14:sizeRelH relativeFrom="page">
              <wp14:pctWidth>0</wp14:pctWidth>
            </wp14:sizeRelH>
            <wp14:sizeRelV relativeFrom="page">
              <wp14:pctHeight>0</wp14:pctHeight>
            </wp14:sizeRelV>
          </wp:anchor>
        </w:drawing>
      </w:r>
    </w:p>
    <w:p w14:paraId="29CBA235" w14:textId="012F9522" w:rsidR="00F25D32" w:rsidRPr="00EB61E1" w:rsidRDefault="00EB61E1">
      <w:pPr>
        <w:rPr>
          <w:rFonts w:ascii="Times New Roman" w:hAnsi="Times New Roman" w:cs="Times New Roman"/>
          <w:b/>
          <w:bCs/>
        </w:rPr>
      </w:pPr>
      <w:r>
        <w:rPr>
          <w:rFonts w:ascii="Times New Roman" w:hAnsi="Times New Roman" w:cs="Times New Roman"/>
          <w:b/>
          <w:bCs/>
        </w:rPr>
        <w:t xml:space="preserve"> </w:t>
      </w:r>
      <w:r w:rsidR="00AD6072" w:rsidRPr="00AD6072">
        <w:rPr>
          <w:rFonts w:ascii="Times New Roman" w:hAnsi="Times New Roman" w:cs="Times New Roman"/>
          <w:b/>
          <w:bCs/>
        </w:rPr>
        <w:t xml:space="preserve">Hanyi </w:t>
      </w:r>
      <w:r w:rsidR="00F25D32" w:rsidRPr="00AD6072">
        <w:rPr>
          <w:rFonts w:ascii="Times New Roman" w:hAnsi="Times New Roman" w:cs="Times New Roman"/>
          <w:b/>
          <w:bCs/>
        </w:rPr>
        <w:t>Min</w:t>
      </w:r>
      <w:r w:rsidR="002F0A12">
        <w:rPr>
          <w:rFonts w:ascii="Times New Roman" w:hAnsi="Times New Roman" w:cs="Times New Roman"/>
          <w:b/>
          <w:bCs/>
        </w:rPr>
        <w:t>,</w:t>
      </w:r>
      <w:r w:rsidR="002F0A12" w:rsidRPr="002F0A12">
        <w:rPr>
          <w:rFonts w:ascii="Times New Roman" w:hAnsi="Times New Roman" w:cs="Times New Roman"/>
          <w:b/>
          <w:bCs/>
        </w:rPr>
        <w:t xml:space="preserve"> </w:t>
      </w:r>
      <w:r w:rsidR="002F0A12">
        <w:rPr>
          <w:rFonts w:ascii="Times New Roman" w:hAnsi="Times New Roman" w:cs="Times New Roman"/>
          <w:b/>
          <w:bCs/>
        </w:rPr>
        <w:t>Assistant Professor</w:t>
      </w:r>
      <w:r w:rsidR="00DB3B7F">
        <w:rPr>
          <w:rFonts w:ascii="Times New Roman" w:hAnsi="Times New Roman" w:cs="Times New Roman"/>
          <w:b/>
          <w:bCs/>
        </w:rPr>
        <w:t>, College of the Liberal Arts</w:t>
      </w:r>
      <w:r w:rsidR="002F0A12">
        <w:rPr>
          <w:rFonts w:ascii="Times New Roman" w:hAnsi="Times New Roman" w:cs="Times New Roman"/>
          <w:b/>
          <w:bCs/>
        </w:rPr>
        <w:t xml:space="preserve"> </w:t>
      </w:r>
      <w:r w:rsidR="00F25D32" w:rsidRPr="00AD6072">
        <w:rPr>
          <w:rFonts w:ascii="Times New Roman" w:hAnsi="Times New Roman" w:cs="Times New Roman"/>
        </w:rPr>
        <w:t xml:space="preserve"> </w:t>
      </w:r>
    </w:p>
    <w:p w14:paraId="296D5379" w14:textId="43E585EE" w:rsidR="00F25D32" w:rsidRDefault="00DF647A" w:rsidP="00F25D32">
      <w:pPr>
        <w:rPr>
          <w:rFonts w:ascii="Times New Roman" w:hAnsi="Times New Roman" w:cs="Times New Roman"/>
        </w:rPr>
      </w:pPr>
      <w:r w:rsidRPr="00DF647A">
        <w:rPr>
          <w:rFonts w:ascii="Times New Roman" w:hAnsi="Times New Roman" w:cs="Times New Roman"/>
        </w:rPr>
        <w:t>The fellowship will support an interdisciplinary project that aims to understand workplace stressors experienced by homecare workers. Min will study these workplace stressors to develop interventions to reduce negative impacts. She also plans to use inductive methods, such as interviews, to understand the unique stressors of homecare workers. Building on the information collected in the interviews and the theoretical frameworks, Min will develop a framework of potential job demands and job resources for homecare workers to develop a job crafting intervention to reduce negative impacts. </w:t>
      </w:r>
    </w:p>
    <w:p w14:paraId="574FC3FE" w14:textId="77777777" w:rsidR="00DF647A" w:rsidRPr="00AD6072" w:rsidRDefault="00DF647A" w:rsidP="00F25D32">
      <w:pPr>
        <w:rPr>
          <w:rFonts w:ascii="Times New Roman" w:hAnsi="Times New Roman" w:cs="Times New Roman"/>
        </w:rPr>
      </w:pPr>
    </w:p>
    <w:p w14:paraId="1EF8E70C" w14:textId="683335F0" w:rsidR="00917DE3" w:rsidRDefault="00917DE3" w:rsidP="00F25D32">
      <w:pPr>
        <w:rPr>
          <w:rFonts w:ascii="Times New Roman" w:hAnsi="Times New Roman" w:cs="Times New Roman"/>
          <w:b/>
          <w:bCs/>
        </w:rPr>
      </w:pPr>
    </w:p>
    <w:p w14:paraId="2CBDEE19" w14:textId="62D144F9" w:rsidR="00F25D32" w:rsidRPr="00AD6072" w:rsidRDefault="00461A0F" w:rsidP="00F25D32">
      <w:pPr>
        <w:rPr>
          <w:rFonts w:ascii="Times New Roman" w:hAnsi="Times New Roman" w:cs="Times New Roman"/>
        </w:rPr>
      </w:pPr>
      <w:r>
        <w:rPr>
          <w:noProof/>
        </w:rPr>
        <w:drawing>
          <wp:anchor distT="0" distB="0" distL="114300" distR="114300" simplePos="0" relativeHeight="251665408" behindDoc="1" locked="0" layoutInCell="1" allowOverlap="1" wp14:anchorId="376FD489" wp14:editId="3C4B4CC4">
            <wp:simplePos x="0" y="0"/>
            <wp:positionH relativeFrom="margin">
              <wp:align>left</wp:align>
            </wp:positionH>
            <wp:positionV relativeFrom="paragraph">
              <wp:posOffset>10795</wp:posOffset>
            </wp:positionV>
            <wp:extent cx="1276985" cy="1787525"/>
            <wp:effectExtent l="0" t="0" r="0" b="3175"/>
            <wp:wrapTight wrapText="bothSides">
              <wp:wrapPolygon edited="0">
                <wp:start x="0" y="0"/>
                <wp:lineTo x="0" y="21408"/>
                <wp:lineTo x="21267" y="21408"/>
                <wp:lineTo x="21267" y="0"/>
                <wp:lineTo x="0" y="0"/>
              </wp:wrapPolygon>
            </wp:wrapTight>
            <wp:docPr id="7" name="Picture 7" descr="Emily Rosenman F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ily Rosenman FA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985" cy="1787525"/>
                    </a:xfrm>
                    <a:prstGeom prst="rect">
                      <a:avLst/>
                    </a:prstGeom>
                    <a:noFill/>
                    <a:ln>
                      <a:noFill/>
                    </a:ln>
                  </pic:spPr>
                </pic:pic>
              </a:graphicData>
            </a:graphic>
          </wp:anchor>
        </w:drawing>
      </w:r>
      <w:r w:rsidR="00917DE3">
        <w:rPr>
          <w:rFonts w:ascii="Times New Roman" w:hAnsi="Times New Roman" w:cs="Times New Roman"/>
          <w:b/>
          <w:bCs/>
        </w:rPr>
        <w:t>E</w:t>
      </w:r>
      <w:r w:rsidR="00AD6072" w:rsidRPr="00AD6072">
        <w:rPr>
          <w:rFonts w:ascii="Times New Roman" w:hAnsi="Times New Roman" w:cs="Times New Roman"/>
          <w:b/>
          <w:bCs/>
        </w:rPr>
        <w:t xml:space="preserve">mily T. </w:t>
      </w:r>
      <w:r w:rsidR="00F25D32" w:rsidRPr="00AD6072">
        <w:rPr>
          <w:rFonts w:ascii="Times New Roman" w:hAnsi="Times New Roman" w:cs="Times New Roman"/>
          <w:b/>
          <w:bCs/>
        </w:rPr>
        <w:t>Rosenman</w:t>
      </w:r>
      <w:r w:rsidR="002F0A12">
        <w:rPr>
          <w:rFonts w:ascii="Times New Roman" w:hAnsi="Times New Roman" w:cs="Times New Roman"/>
          <w:b/>
          <w:bCs/>
        </w:rPr>
        <w:t>, Assistant Professor</w:t>
      </w:r>
      <w:r w:rsidR="00DB3B7F">
        <w:rPr>
          <w:rFonts w:ascii="Times New Roman" w:hAnsi="Times New Roman" w:cs="Times New Roman"/>
        </w:rPr>
        <w:t xml:space="preserve">, </w:t>
      </w:r>
      <w:r w:rsidR="00DB3B7F" w:rsidRPr="00DB3B7F">
        <w:rPr>
          <w:rFonts w:ascii="Times New Roman" w:hAnsi="Times New Roman" w:cs="Times New Roman"/>
          <w:b/>
          <w:bCs/>
        </w:rPr>
        <w:t>College of Earth and Mineral Sciences</w:t>
      </w:r>
    </w:p>
    <w:p w14:paraId="1AD31B74" w14:textId="0A1BE830" w:rsidR="00917DE3" w:rsidRDefault="00DF647A" w:rsidP="00F25D32">
      <w:pPr>
        <w:rPr>
          <w:rFonts w:ascii="Times New Roman" w:hAnsi="Times New Roman" w:cs="Times New Roman"/>
          <w:noProof/>
        </w:rPr>
      </w:pPr>
      <w:r w:rsidRPr="00DF647A">
        <w:rPr>
          <w:rFonts w:ascii="Times New Roman" w:eastAsia="Times New Roman" w:hAnsi="Times New Roman" w:cs="Times New Roman"/>
          <w:color w:val="000000"/>
          <w:sz w:val="24"/>
          <w:szCs w:val="24"/>
          <w:shd w:val="clear" w:color="auto" w:fill="FFFFFF"/>
        </w:rPr>
        <w:t xml:space="preserve">Rosenman will use the fellowship to support a project seeking to ascertain the geographies of the opioid industry’s marketing strategies and how the industry’s corporate and financial decision-making are related to opioid-related health outcomes. In particular, the project will make use of a new trove of corporate documents released from opioid litigation and made public via University of California San Francisco and Johns Hopkins University libraries. These data will be analyzed alongside secondary data on opioid-related health outcomes, such as mortality and overdose data, to propose an understanding of how corporate strategy may be related to geographic variation in opioid-related health outcomes. The project seeks to eventually inform policy on how legal settlements with </w:t>
      </w:r>
      <w:r w:rsidRPr="00DF647A">
        <w:rPr>
          <w:rFonts w:ascii="Times New Roman" w:eastAsia="Times New Roman" w:hAnsi="Times New Roman" w:cs="Times New Roman"/>
          <w:color w:val="000000"/>
          <w:sz w:val="24"/>
          <w:szCs w:val="24"/>
          <w:shd w:val="clear" w:color="auto" w:fill="FFFFFF"/>
        </w:rPr>
        <w:lastRenderedPageBreak/>
        <w:t>pharmaceutical companies, as well as other efforts, could address the geographies and outcomes of the opioid epidemic.</w:t>
      </w:r>
    </w:p>
    <w:p w14:paraId="63AA8D33" w14:textId="77777777" w:rsidR="00DF647A" w:rsidRDefault="00DF647A" w:rsidP="00F25D32">
      <w:pPr>
        <w:rPr>
          <w:rFonts w:ascii="Times New Roman" w:hAnsi="Times New Roman" w:cs="Times New Roman"/>
          <w:b/>
          <w:bCs/>
        </w:rPr>
      </w:pPr>
    </w:p>
    <w:p w14:paraId="0D63F320" w14:textId="6D6C028B" w:rsidR="00F25D32" w:rsidRPr="00EB61E1" w:rsidRDefault="002063E4" w:rsidP="00F25D32">
      <w:pPr>
        <w:rPr>
          <w:rFonts w:ascii="Times New Roman" w:hAnsi="Times New Roman" w:cs="Times New Roman"/>
          <w:b/>
          <w:bCs/>
        </w:rPr>
      </w:pPr>
      <w:r w:rsidRPr="00AD6072">
        <w:rPr>
          <w:rFonts w:ascii="Times New Roman" w:hAnsi="Times New Roman" w:cs="Times New Roman"/>
          <w:noProof/>
        </w:rPr>
        <w:drawing>
          <wp:anchor distT="0" distB="0" distL="114300" distR="114300" simplePos="0" relativeHeight="251669504" behindDoc="0" locked="0" layoutInCell="1" allowOverlap="1" wp14:anchorId="35C9151F" wp14:editId="0E7D2079">
            <wp:simplePos x="0" y="0"/>
            <wp:positionH relativeFrom="margin">
              <wp:align>left</wp:align>
            </wp:positionH>
            <wp:positionV relativeFrom="paragraph">
              <wp:posOffset>77470</wp:posOffset>
            </wp:positionV>
            <wp:extent cx="1567180" cy="1597660"/>
            <wp:effectExtent l="0" t="0" r="0" b="2540"/>
            <wp:wrapSquare wrapText="bothSides"/>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1036" t="12261" r="21592"/>
                    <a:stretch/>
                  </pic:blipFill>
                  <pic:spPr bwMode="auto">
                    <a:xfrm>
                      <a:off x="0" y="0"/>
                      <a:ext cx="1569154" cy="15996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6072" w:rsidRPr="00AD6072">
        <w:rPr>
          <w:rFonts w:ascii="Times New Roman" w:hAnsi="Times New Roman" w:cs="Times New Roman"/>
          <w:b/>
          <w:bCs/>
        </w:rPr>
        <w:t xml:space="preserve">Nina </w:t>
      </w:r>
      <w:proofErr w:type="spellStart"/>
      <w:r w:rsidR="00F25D32" w:rsidRPr="00AD6072">
        <w:rPr>
          <w:rFonts w:ascii="Times New Roman" w:hAnsi="Times New Roman" w:cs="Times New Roman"/>
          <w:b/>
          <w:bCs/>
        </w:rPr>
        <w:t>Lauharata</w:t>
      </w:r>
      <w:r w:rsidR="008A0609" w:rsidRPr="00AD6072">
        <w:rPr>
          <w:rFonts w:ascii="Times New Roman" w:hAnsi="Times New Roman" w:cs="Times New Roman"/>
          <w:b/>
          <w:bCs/>
        </w:rPr>
        <w:t>na</w:t>
      </w:r>
      <w:r w:rsidR="00F25D32" w:rsidRPr="00AD6072">
        <w:rPr>
          <w:rFonts w:ascii="Times New Roman" w:hAnsi="Times New Roman" w:cs="Times New Roman"/>
          <w:b/>
          <w:bCs/>
        </w:rPr>
        <w:t>hirun</w:t>
      </w:r>
      <w:proofErr w:type="spellEnd"/>
      <w:r w:rsidR="002F0A12">
        <w:rPr>
          <w:rFonts w:ascii="Times New Roman" w:hAnsi="Times New Roman" w:cs="Times New Roman"/>
          <w:b/>
          <w:bCs/>
        </w:rPr>
        <w:t>, Assistant Professor</w:t>
      </w:r>
      <w:r w:rsidR="00DB3B7F">
        <w:rPr>
          <w:rFonts w:ascii="Times New Roman" w:hAnsi="Times New Roman" w:cs="Times New Roman"/>
        </w:rPr>
        <w:t xml:space="preserve">, </w:t>
      </w:r>
      <w:r w:rsidR="00DB3B7F" w:rsidRPr="00DB3B7F">
        <w:rPr>
          <w:rFonts w:ascii="Times New Roman" w:hAnsi="Times New Roman" w:cs="Times New Roman"/>
          <w:b/>
          <w:bCs/>
        </w:rPr>
        <w:t>College of Engineering and College of Health and Human Development</w:t>
      </w:r>
    </w:p>
    <w:p w14:paraId="22D737F3" w14:textId="408DF844" w:rsidR="00170F86" w:rsidRDefault="00DF647A" w:rsidP="00615833">
      <w:r w:rsidRPr="00DF647A">
        <w:rPr>
          <w:rFonts w:ascii="Times New Roman" w:hAnsi="Times New Roman" w:cs="Times New Roman"/>
          <w:color w:val="000000"/>
          <w:bdr w:val="none" w:sz="0" w:space="0" w:color="auto" w:frame="1"/>
          <w:shd w:val="clear" w:color="auto" w:fill="FFFFFF"/>
        </w:rPr>
        <w:t xml:space="preserve">The fellowship will help support a project program to develop an innovative interdisciplinary computational framework to discover key neural, behavioral, and social mechanisms underlying adolescent development of health risk behavior. </w:t>
      </w:r>
      <w:proofErr w:type="spellStart"/>
      <w:r w:rsidRPr="00DF647A">
        <w:rPr>
          <w:rFonts w:ascii="Times New Roman" w:hAnsi="Times New Roman" w:cs="Times New Roman"/>
          <w:color w:val="000000"/>
          <w:bdr w:val="none" w:sz="0" w:space="0" w:color="auto" w:frame="1"/>
          <w:shd w:val="clear" w:color="auto" w:fill="FFFFFF"/>
        </w:rPr>
        <w:t>Lauharatanahirun’s</w:t>
      </w:r>
      <w:proofErr w:type="spellEnd"/>
      <w:r w:rsidRPr="00DF647A">
        <w:rPr>
          <w:rFonts w:ascii="Times New Roman" w:hAnsi="Times New Roman" w:cs="Times New Roman"/>
          <w:color w:val="000000"/>
          <w:bdr w:val="none" w:sz="0" w:space="0" w:color="auto" w:frame="1"/>
          <w:shd w:val="clear" w:color="auto" w:fill="FFFFFF"/>
        </w:rPr>
        <w:t xml:space="preserve"> research will be centered on developing novel computational models that predict real-world health risk behaviors such as substance abuse, unprotected sex, and distracted/impaired driving. This work will help her to identify different types of social interactions that make adolescents more vulnerable to health risk behaviors and subsequent negative health outcomes and inform future prevention and intervention efforts. </w:t>
      </w:r>
    </w:p>
    <w:p w14:paraId="5B3B2833" w14:textId="07820672" w:rsidR="002063E4" w:rsidRDefault="002063E4" w:rsidP="00615833"/>
    <w:p w14:paraId="223DF5B1" w14:textId="3E075C92" w:rsidR="002063E4" w:rsidRDefault="002063E4" w:rsidP="00615833"/>
    <w:p w14:paraId="3B771BA4" w14:textId="77777777" w:rsidR="002063E4" w:rsidRDefault="002063E4" w:rsidP="00615833"/>
    <w:p w14:paraId="7E143A7F" w14:textId="77777777" w:rsidR="00615833" w:rsidRPr="00615833" w:rsidRDefault="00615833" w:rsidP="00615833">
      <w:pPr>
        <w:rPr>
          <w:b/>
          <w:bCs/>
        </w:rPr>
      </w:pPr>
      <w:r w:rsidRPr="00615833">
        <w:rPr>
          <w:b/>
          <w:bCs/>
        </w:rPr>
        <w:t>2021/2022</w:t>
      </w:r>
    </w:p>
    <w:p w14:paraId="7D6D8718" w14:textId="34147CA1" w:rsidR="00170F86" w:rsidRPr="00170F86" w:rsidRDefault="00170F86" w:rsidP="002063E4">
      <w:pPr>
        <w:rPr>
          <w:b/>
          <w:bCs/>
        </w:rPr>
      </w:pPr>
      <w:r>
        <w:rPr>
          <w:noProof/>
        </w:rPr>
        <w:drawing>
          <wp:anchor distT="0" distB="0" distL="114300" distR="114300" simplePos="0" relativeHeight="251658240" behindDoc="1" locked="0" layoutInCell="1" allowOverlap="1" wp14:anchorId="586BB89E" wp14:editId="4ABD39CA">
            <wp:simplePos x="0" y="0"/>
            <wp:positionH relativeFrom="column">
              <wp:posOffset>0</wp:posOffset>
            </wp:positionH>
            <wp:positionV relativeFrom="paragraph">
              <wp:posOffset>-3810</wp:posOffset>
            </wp:positionV>
            <wp:extent cx="1079663" cy="1516380"/>
            <wp:effectExtent l="0" t="0" r="6350" b="7620"/>
            <wp:wrapTight wrapText="bothSides">
              <wp:wrapPolygon edited="0">
                <wp:start x="0" y="0"/>
                <wp:lineTo x="0" y="21437"/>
                <wp:lineTo x="21346" y="21437"/>
                <wp:lineTo x="21346" y="0"/>
                <wp:lineTo x="0" y="0"/>
              </wp:wrapPolygon>
            </wp:wrapTight>
            <wp:docPr id="5" name="Picture 5" descr="Heahshot of Lindsay Fernández-Rh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hshot of Lindsay Fernández-Rhod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663" cy="1516380"/>
                    </a:xfrm>
                    <a:prstGeom prst="rect">
                      <a:avLst/>
                    </a:prstGeom>
                    <a:noFill/>
                    <a:ln>
                      <a:noFill/>
                    </a:ln>
                  </pic:spPr>
                </pic:pic>
              </a:graphicData>
            </a:graphic>
          </wp:anchor>
        </w:drawing>
      </w:r>
      <w:r w:rsidRPr="00170F86">
        <w:rPr>
          <w:b/>
          <w:bCs/>
        </w:rPr>
        <w:t>Lindsay Fernández-Rhodes</w:t>
      </w:r>
      <w:r w:rsidR="00461A0F">
        <w:rPr>
          <w:b/>
          <w:bCs/>
        </w:rPr>
        <w:t xml:space="preserve">, </w:t>
      </w:r>
      <w:r w:rsidRPr="00170F86">
        <w:rPr>
          <w:b/>
          <w:bCs/>
        </w:rPr>
        <w:t xml:space="preserve">College of Health and Human Development </w:t>
      </w:r>
    </w:p>
    <w:p w14:paraId="21084F93" w14:textId="585EC6A9" w:rsidR="00615833" w:rsidRDefault="00615833" w:rsidP="00170F86">
      <w:pPr>
        <w:spacing w:after="0"/>
      </w:pPr>
      <w:r>
        <w:t>Genetic and Bio-Psychosocial Risk Factors for Poor Birth Outcomes and Childhood Obesity in US Hispanic/Latino Children</w:t>
      </w:r>
      <w:r>
        <w:tab/>
      </w:r>
    </w:p>
    <w:p w14:paraId="46F817C9" w14:textId="36B5646B" w:rsidR="00170F86" w:rsidRDefault="00170F86" w:rsidP="00170F86">
      <w:pPr>
        <w:spacing w:after="0"/>
      </w:pPr>
    </w:p>
    <w:p w14:paraId="67DA3403" w14:textId="390A3A72" w:rsidR="00170F86" w:rsidRDefault="00170F86" w:rsidP="00170F86">
      <w:pPr>
        <w:spacing w:after="0"/>
      </w:pPr>
    </w:p>
    <w:p w14:paraId="5870FBB5" w14:textId="77777777" w:rsidR="00170F86" w:rsidRDefault="00170F86" w:rsidP="00170F86">
      <w:pPr>
        <w:spacing w:after="0"/>
      </w:pPr>
    </w:p>
    <w:p w14:paraId="70F98077" w14:textId="77777777" w:rsidR="00170F86" w:rsidRDefault="00170F86" w:rsidP="00615833"/>
    <w:p w14:paraId="3E9CC795" w14:textId="77777777" w:rsidR="002063E4" w:rsidRDefault="002063E4" w:rsidP="00615833"/>
    <w:p w14:paraId="15EB25B3" w14:textId="1FA1620B" w:rsidR="00170F86" w:rsidRDefault="00170F86" w:rsidP="002063E4">
      <w:r>
        <w:rPr>
          <w:noProof/>
        </w:rPr>
        <w:drawing>
          <wp:anchor distT="0" distB="0" distL="114300" distR="114300" simplePos="0" relativeHeight="251659264" behindDoc="1" locked="0" layoutInCell="1" allowOverlap="1" wp14:anchorId="4B7820A7" wp14:editId="1DE33A30">
            <wp:simplePos x="0" y="0"/>
            <wp:positionH relativeFrom="column">
              <wp:posOffset>0</wp:posOffset>
            </wp:positionH>
            <wp:positionV relativeFrom="paragraph">
              <wp:posOffset>-2540</wp:posOffset>
            </wp:positionV>
            <wp:extent cx="1085058" cy="1523958"/>
            <wp:effectExtent l="0" t="0" r="1270" b="635"/>
            <wp:wrapTight wrapText="bothSides">
              <wp:wrapPolygon edited="0">
                <wp:start x="0" y="0"/>
                <wp:lineTo x="0" y="21339"/>
                <wp:lineTo x="21246" y="21339"/>
                <wp:lineTo x="21246" y="0"/>
                <wp:lineTo x="0" y="0"/>
              </wp:wrapPolygon>
            </wp:wrapTight>
            <wp:docPr id="6" name="Picture 6" descr="Headshot of Michael Russ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shot of Michael Russe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058" cy="1523958"/>
                    </a:xfrm>
                    <a:prstGeom prst="rect">
                      <a:avLst/>
                    </a:prstGeom>
                    <a:noFill/>
                    <a:ln>
                      <a:noFill/>
                    </a:ln>
                  </pic:spPr>
                </pic:pic>
              </a:graphicData>
            </a:graphic>
          </wp:anchor>
        </w:drawing>
      </w:r>
      <w:r w:rsidRPr="00170F86">
        <w:rPr>
          <w:b/>
          <w:bCs/>
        </w:rPr>
        <w:t>Michael Russell, College of Health and Human Development</w:t>
      </w:r>
    </w:p>
    <w:p w14:paraId="684D94B5" w14:textId="77777777" w:rsidR="00170F86" w:rsidRDefault="00615833" w:rsidP="00170F86">
      <w:pPr>
        <w:spacing w:after="0"/>
      </w:pPr>
      <w:r>
        <w:t>Multimodal Ambulatory Assessment and Mobile Intervention Among Young-Adult Heavy Drinkers: Toward an Integrated Research Program</w:t>
      </w:r>
    </w:p>
    <w:p w14:paraId="0178631D" w14:textId="77777777" w:rsidR="00170F86" w:rsidRDefault="00170F86" w:rsidP="00170F86">
      <w:pPr>
        <w:spacing w:after="0"/>
      </w:pPr>
    </w:p>
    <w:p w14:paraId="601056D3" w14:textId="77777777" w:rsidR="00170F86" w:rsidRDefault="00170F86" w:rsidP="00170F86">
      <w:pPr>
        <w:spacing w:after="0"/>
      </w:pPr>
    </w:p>
    <w:p w14:paraId="3AB2ED23" w14:textId="77777777" w:rsidR="00170F86" w:rsidRDefault="00170F86" w:rsidP="00170F86">
      <w:pPr>
        <w:spacing w:after="0"/>
      </w:pPr>
    </w:p>
    <w:p w14:paraId="40E5B923" w14:textId="6DDFB86C" w:rsidR="00AD6072" w:rsidRDefault="00615833" w:rsidP="00170F86">
      <w:pPr>
        <w:spacing w:after="0"/>
      </w:pPr>
      <w:r>
        <w:tab/>
      </w:r>
    </w:p>
    <w:p w14:paraId="6A93FBBA" w14:textId="77777777" w:rsidR="00461A0F" w:rsidRDefault="00461A0F" w:rsidP="00615833">
      <w:pPr>
        <w:rPr>
          <w:b/>
          <w:bCs/>
        </w:rPr>
      </w:pPr>
    </w:p>
    <w:p w14:paraId="2AB8AA65" w14:textId="77777777" w:rsidR="00DF647A" w:rsidRDefault="00DF647A" w:rsidP="00615833">
      <w:pPr>
        <w:rPr>
          <w:b/>
          <w:bCs/>
        </w:rPr>
      </w:pPr>
    </w:p>
    <w:p w14:paraId="4D7BEF65" w14:textId="77777777" w:rsidR="00DF647A" w:rsidRDefault="00DF647A" w:rsidP="00615833">
      <w:pPr>
        <w:rPr>
          <w:b/>
          <w:bCs/>
        </w:rPr>
      </w:pPr>
    </w:p>
    <w:p w14:paraId="43109F18" w14:textId="77777777" w:rsidR="00DF647A" w:rsidRDefault="00DF647A" w:rsidP="00615833">
      <w:pPr>
        <w:rPr>
          <w:b/>
          <w:bCs/>
        </w:rPr>
      </w:pPr>
    </w:p>
    <w:p w14:paraId="708B7434" w14:textId="77777777" w:rsidR="00DF647A" w:rsidRDefault="00DF647A" w:rsidP="00615833">
      <w:pPr>
        <w:rPr>
          <w:b/>
          <w:bCs/>
        </w:rPr>
      </w:pPr>
    </w:p>
    <w:p w14:paraId="640AD2AC" w14:textId="77777777" w:rsidR="00DF647A" w:rsidRDefault="00DF647A" w:rsidP="00615833">
      <w:pPr>
        <w:rPr>
          <w:b/>
          <w:bCs/>
        </w:rPr>
      </w:pPr>
    </w:p>
    <w:p w14:paraId="5A1DCCA6" w14:textId="30F5E2CE" w:rsidR="00615833" w:rsidRPr="00615833" w:rsidRDefault="00615833" w:rsidP="00615833">
      <w:pPr>
        <w:rPr>
          <w:b/>
          <w:bCs/>
        </w:rPr>
      </w:pPr>
      <w:r w:rsidRPr="00615833">
        <w:rPr>
          <w:b/>
          <w:bCs/>
        </w:rPr>
        <w:t>2019/2020</w:t>
      </w:r>
    </w:p>
    <w:p w14:paraId="5B437471" w14:textId="0EA82AB3" w:rsidR="00170F86" w:rsidRDefault="00461A0F" w:rsidP="00615833">
      <w:r>
        <w:rPr>
          <w:noProof/>
        </w:rPr>
        <w:lastRenderedPageBreak/>
        <w:drawing>
          <wp:anchor distT="0" distB="0" distL="114300" distR="114300" simplePos="0" relativeHeight="251666432" behindDoc="1" locked="0" layoutInCell="1" allowOverlap="1" wp14:anchorId="58540B9E" wp14:editId="76B87069">
            <wp:simplePos x="0" y="0"/>
            <wp:positionH relativeFrom="column">
              <wp:posOffset>0</wp:posOffset>
            </wp:positionH>
            <wp:positionV relativeFrom="paragraph">
              <wp:posOffset>-3810</wp:posOffset>
            </wp:positionV>
            <wp:extent cx="1321055" cy="1699260"/>
            <wp:effectExtent l="0" t="0" r="0" b="0"/>
            <wp:wrapTight wrapText="bothSides">
              <wp:wrapPolygon edited="0">
                <wp:start x="0" y="0"/>
                <wp:lineTo x="0" y="21309"/>
                <wp:lineTo x="21185" y="21309"/>
                <wp:lineTo x="21185" y="0"/>
                <wp:lineTo x="0" y="0"/>
              </wp:wrapPolygon>
            </wp:wrapTight>
            <wp:docPr id="13" name="Picture 13" descr="Thumbna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1055" cy="1699260"/>
                    </a:xfrm>
                    <a:prstGeom prst="rect">
                      <a:avLst/>
                    </a:prstGeom>
                    <a:noFill/>
                    <a:ln>
                      <a:noFill/>
                    </a:ln>
                  </pic:spPr>
                </pic:pic>
              </a:graphicData>
            </a:graphic>
          </wp:anchor>
        </w:drawing>
      </w:r>
      <w:r w:rsidR="00170F86" w:rsidRPr="00170F86">
        <w:rPr>
          <w:b/>
          <w:bCs/>
        </w:rPr>
        <w:t>Kyle Murdock,</w:t>
      </w:r>
      <w:r w:rsidR="00170F86">
        <w:t xml:space="preserve"> </w:t>
      </w:r>
      <w:bookmarkStart w:id="1" w:name="_Hlk130384764"/>
      <w:r w:rsidR="00170F86" w:rsidRPr="00170F86">
        <w:rPr>
          <w:b/>
          <w:bCs/>
        </w:rPr>
        <w:t>College of Health</w:t>
      </w:r>
      <w:r w:rsidR="00170F86">
        <w:rPr>
          <w:b/>
          <w:bCs/>
        </w:rPr>
        <w:t xml:space="preserve"> </w:t>
      </w:r>
      <w:r w:rsidR="00170F86" w:rsidRPr="00170F86">
        <w:rPr>
          <w:b/>
          <w:bCs/>
        </w:rPr>
        <w:t>and Human Development</w:t>
      </w:r>
      <w:bookmarkEnd w:id="1"/>
    </w:p>
    <w:p w14:paraId="7527A62A" w14:textId="77777777" w:rsidR="00170F86" w:rsidRDefault="00615833" w:rsidP="00615833">
      <w:r w:rsidRPr="00615833">
        <w:t>Real-time, real-world mHealth measurement and novel biobehavioral mechanisms associated with metabolic syndrome</w:t>
      </w:r>
    </w:p>
    <w:p w14:paraId="05BB8FBD" w14:textId="1CBD6D79" w:rsidR="00DE566D" w:rsidRDefault="00DE566D" w:rsidP="00615833">
      <w:pPr>
        <w:rPr>
          <w:b/>
          <w:bCs/>
        </w:rPr>
      </w:pPr>
    </w:p>
    <w:p w14:paraId="2A1D8237" w14:textId="491947DB" w:rsidR="00461A0F" w:rsidRDefault="00461A0F" w:rsidP="00615833">
      <w:pPr>
        <w:rPr>
          <w:b/>
          <w:bCs/>
        </w:rPr>
      </w:pPr>
    </w:p>
    <w:p w14:paraId="69E66829" w14:textId="4736D14C" w:rsidR="00461A0F" w:rsidRDefault="00461A0F" w:rsidP="00615833">
      <w:pPr>
        <w:rPr>
          <w:b/>
          <w:bCs/>
        </w:rPr>
      </w:pPr>
    </w:p>
    <w:p w14:paraId="1D0839BC" w14:textId="17CE2444" w:rsidR="00461A0F" w:rsidRDefault="00461A0F" w:rsidP="00615833">
      <w:pPr>
        <w:rPr>
          <w:b/>
          <w:bCs/>
        </w:rPr>
      </w:pPr>
    </w:p>
    <w:p w14:paraId="4440F41D" w14:textId="13C2E392" w:rsidR="00615833" w:rsidRPr="00170F86" w:rsidRDefault="00461A0F" w:rsidP="00615833">
      <w:pPr>
        <w:rPr>
          <w:b/>
          <w:bCs/>
        </w:rPr>
      </w:pPr>
      <w:r>
        <w:rPr>
          <w:noProof/>
        </w:rPr>
        <w:drawing>
          <wp:anchor distT="0" distB="0" distL="114300" distR="114300" simplePos="0" relativeHeight="251667456" behindDoc="1" locked="0" layoutInCell="1" allowOverlap="1" wp14:anchorId="23F534DC" wp14:editId="3BE3492C">
            <wp:simplePos x="0" y="0"/>
            <wp:positionH relativeFrom="column">
              <wp:posOffset>45720</wp:posOffset>
            </wp:positionH>
            <wp:positionV relativeFrom="paragraph">
              <wp:posOffset>7620</wp:posOffset>
            </wp:positionV>
            <wp:extent cx="1256665" cy="1775460"/>
            <wp:effectExtent l="0" t="0" r="635" b="0"/>
            <wp:wrapTight wrapText="bothSides">
              <wp:wrapPolygon edited="0">
                <wp:start x="0" y="0"/>
                <wp:lineTo x="0" y="21322"/>
                <wp:lineTo x="21283" y="21322"/>
                <wp:lineTo x="21283" y="0"/>
                <wp:lineTo x="0" y="0"/>
              </wp:wrapPolygon>
            </wp:wrapTight>
            <wp:docPr id="14" name="Picture 14" descr="Jessica My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ssica Myric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6665" cy="1775460"/>
                    </a:xfrm>
                    <a:prstGeom prst="rect">
                      <a:avLst/>
                    </a:prstGeom>
                    <a:noFill/>
                    <a:ln>
                      <a:noFill/>
                    </a:ln>
                  </pic:spPr>
                </pic:pic>
              </a:graphicData>
            </a:graphic>
          </wp:anchor>
        </w:drawing>
      </w:r>
      <w:r w:rsidR="00170F86" w:rsidRPr="00170F86">
        <w:rPr>
          <w:b/>
          <w:bCs/>
        </w:rPr>
        <w:t xml:space="preserve">Jessica Myrick, College of </w:t>
      </w:r>
      <w:r>
        <w:rPr>
          <w:b/>
          <w:bCs/>
        </w:rPr>
        <w:t>Communications</w:t>
      </w:r>
      <w:r w:rsidR="00170F86" w:rsidRPr="00170F86">
        <w:rPr>
          <w:b/>
          <w:bCs/>
        </w:rPr>
        <w:tab/>
      </w:r>
      <w:r w:rsidR="00615833" w:rsidRPr="00170F86">
        <w:rPr>
          <w:b/>
          <w:bCs/>
        </w:rPr>
        <w:tab/>
      </w:r>
    </w:p>
    <w:p w14:paraId="0AE1E763" w14:textId="371572ED" w:rsidR="00615833" w:rsidRPr="00615833" w:rsidRDefault="00615833" w:rsidP="00615833">
      <w:r w:rsidRPr="00615833">
        <w:t>Integrating Biometric Markers of Intervention Message Exposure and Emotional Responses to Improve Substance Use Interventions</w:t>
      </w:r>
      <w:r w:rsidRPr="00615833">
        <w:tab/>
      </w:r>
    </w:p>
    <w:p w14:paraId="6C55E595" w14:textId="6B97180D" w:rsidR="00DE566D" w:rsidRDefault="00DE566D" w:rsidP="00615833">
      <w:pPr>
        <w:rPr>
          <w:rFonts w:ascii="Calibri" w:eastAsia="Times New Roman" w:hAnsi="Calibri" w:cs="Calibri"/>
          <w:b/>
          <w:bCs/>
          <w:color w:val="000000"/>
        </w:rPr>
      </w:pPr>
    </w:p>
    <w:p w14:paraId="297C45ED" w14:textId="77777777" w:rsidR="00461A0F" w:rsidRDefault="00461A0F" w:rsidP="00615833">
      <w:pPr>
        <w:rPr>
          <w:rFonts w:ascii="Calibri" w:eastAsia="Times New Roman" w:hAnsi="Calibri" w:cs="Calibri"/>
          <w:b/>
          <w:bCs/>
          <w:color w:val="000000"/>
        </w:rPr>
      </w:pPr>
    </w:p>
    <w:p w14:paraId="7347FF0F" w14:textId="77777777" w:rsidR="00461A0F" w:rsidRDefault="00461A0F" w:rsidP="00615833">
      <w:pPr>
        <w:rPr>
          <w:rFonts w:ascii="Calibri" w:eastAsia="Times New Roman" w:hAnsi="Calibri" w:cs="Calibri"/>
          <w:b/>
          <w:bCs/>
          <w:color w:val="000000"/>
        </w:rPr>
      </w:pPr>
    </w:p>
    <w:p w14:paraId="1D4FE3CD" w14:textId="77777777" w:rsidR="00461A0F" w:rsidRDefault="00461A0F" w:rsidP="00615833">
      <w:pPr>
        <w:rPr>
          <w:rFonts w:ascii="Calibri" w:eastAsia="Times New Roman" w:hAnsi="Calibri" w:cs="Calibri"/>
          <w:b/>
          <w:bCs/>
          <w:color w:val="000000"/>
        </w:rPr>
      </w:pPr>
    </w:p>
    <w:p w14:paraId="49FAD57D" w14:textId="77777777" w:rsidR="00461A0F" w:rsidRDefault="00461A0F" w:rsidP="00615833">
      <w:pPr>
        <w:rPr>
          <w:rFonts w:ascii="Calibri" w:eastAsia="Times New Roman" w:hAnsi="Calibri" w:cs="Calibri"/>
          <w:b/>
          <w:bCs/>
          <w:color w:val="000000"/>
        </w:rPr>
      </w:pPr>
    </w:p>
    <w:p w14:paraId="521A9507" w14:textId="1CE2F5C2" w:rsidR="00DE566D" w:rsidRPr="00DE566D" w:rsidRDefault="00DE566D" w:rsidP="00615833">
      <w:pPr>
        <w:rPr>
          <w:rFonts w:ascii="Calibri" w:eastAsia="Times New Roman" w:hAnsi="Calibri" w:cs="Calibri"/>
          <w:b/>
          <w:bCs/>
          <w:color w:val="000000"/>
        </w:rPr>
      </w:pPr>
      <w:r>
        <w:rPr>
          <w:noProof/>
        </w:rPr>
        <w:drawing>
          <wp:anchor distT="0" distB="0" distL="114300" distR="114300" simplePos="0" relativeHeight="251660288" behindDoc="1" locked="0" layoutInCell="1" allowOverlap="1" wp14:anchorId="2FA392C4" wp14:editId="11100F75">
            <wp:simplePos x="0" y="0"/>
            <wp:positionH relativeFrom="margin">
              <wp:align>left</wp:align>
            </wp:positionH>
            <wp:positionV relativeFrom="paragraph">
              <wp:posOffset>4445</wp:posOffset>
            </wp:positionV>
            <wp:extent cx="1209040" cy="1697990"/>
            <wp:effectExtent l="0" t="0" r="0" b="0"/>
            <wp:wrapTight wrapText="bothSides">
              <wp:wrapPolygon edited="0">
                <wp:start x="0" y="0"/>
                <wp:lineTo x="0" y="21325"/>
                <wp:lineTo x="21101" y="21325"/>
                <wp:lineTo x="21101" y="0"/>
                <wp:lineTo x="0" y="0"/>
              </wp:wrapPolygon>
            </wp:wrapTight>
            <wp:docPr id="8" name="Picture 8" descr="Headshot of Yubraj Acharya with dark hair wearing a suit and red 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shot of Yubraj Acharya with dark hair wearing a suit and red ti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040" cy="16979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DE566D">
        <w:rPr>
          <w:rFonts w:ascii="Calibri" w:eastAsia="Times New Roman" w:hAnsi="Calibri" w:cs="Calibri"/>
          <w:b/>
          <w:bCs/>
          <w:color w:val="000000"/>
        </w:rPr>
        <w:t>Yubraj</w:t>
      </w:r>
      <w:proofErr w:type="spellEnd"/>
      <w:r w:rsidRPr="00DE566D">
        <w:rPr>
          <w:rFonts w:ascii="Calibri" w:eastAsia="Times New Roman" w:hAnsi="Calibri" w:cs="Calibri"/>
          <w:b/>
          <w:bCs/>
          <w:color w:val="000000"/>
        </w:rPr>
        <w:t xml:space="preserve"> Acharya, College of </w:t>
      </w:r>
      <w:r>
        <w:rPr>
          <w:rFonts w:ascii="Calibri" w:eastAsia="Times New Roman" w:hAnsi="Calibri" w:cs="Calibri"/>
          <w:b/>
          <w:bCs/>
          <w:color w:val="000000"/>
        </w:rPr>
        <w:t>Medicine</w:t>
      </w:r>
    </w:p>
    <w:p w14:paraId="4E51B78E" w14:textId="3D721854" w:rsidR="00170F86" w:rsidRPr="00170F86" w:rsidRDefault="00DE566D" w:rsidP="00615833">
      <w:pPr>
        <w:rPr>
          <w:b/>
          <w:bCs/>
        </w:rPr>
      </w:pPr>
      <w:r w:rsidRPr="00DE566D">
        <w:rPr>
          <w:rFonts w:ascii="Calibri" w:eastAsia="Times New Roman" w:hAnsi="Calibri" w:cs="Calibri"/>
          <w:b/>
          <w:bCs/>
          <w:color w:val="000000"/>
        </w:rPr>
        <w:t>Benjamin Fredrick</w:t>
      </w:r>
      <w:r w:rsidR="00170F86" w:rsidRPr="00DE566D">
        <w:rPr>
          <w:b/>
          <w:bCs/>
        </w:rPr>
        <w:t>, College</w:t>
      </w:r>
      <w:r w:rsidR="00170F86" w:rsidRPr="00170F86">
        <w:rPr>
          <w:b/>
          <w:bCs/>
        </w:rPr>
        <w:t xml:space="preserve"> of </w:t>
      </w:r>
      <w:r>
        <w:rPr>
          <w:b/>
          <w:bCs/>
        </w:rPr>
        <w:t>Medicine</w:t>
      </w:r>
      <w:r w:rsidR="00170F86" w:rsidRPr="00170F86">
        <w:rPr>
          <w:b/>
          <w:bCs/>
        </w:rPr>
        <w:t xml:space="preserve"> </w:t>
      </w:r>
    </w:p>
    <w:p w14:paraId="17767531" w14:textId="75E3A8DA" w:rsidR="00615833" w:rsidRPr="00615833" w:rsidRDefault="00615833" w:rsidP="00615833">
      <w:r w:rsidRPr="00615833">
        <w:t>Integrating Tradition with Modern Technology for Breast Cancer Screening in Ghana</w:t>
      </w:r>
      <w:r w:rsidRPr="00615833">
        <w:tab/>
      </w:r>
    </w:p>
    <w:p w14:paraId="62D85FB7" w14:textId="77777777" w:rsidR="00DE566D" w:rsidRDefault="00DE566D" w:rsidP="00615833">
      <w:pPr>
        <w:rPr>
          <w:b/>
          <w:bCs/>
        </w:rPr>
      </w:pPr>
    </w:p>
    <w:p w14:paraId="31D2F60B" w14:textId="77777777" w:rsidR="00DE566D" w:rsidRDefault="00DE566D" w:rsidP="00615833">
      <w:pPr>
        <w:rPr>
          <w:b/>
          <w:bCs/>
        </w:rPr>
      </w:pPr>
    </w:p>
    <w:p w14:paraId="7D21FCB5" w14:textId="77777777" w:rsidR="00DE566D" w:rsidRDefault="00DE566D" w:rsidP="00615833">
      <w:pPr>
        <w:rPr>
          <w:b/>
          <w:bCs/>
        </w:rPr>
      </w:pPr>
    </w:p>
    <w:p w14:paraId="455C474E" w14:textId="77777777" w:rsidR="00DE566D" w:rsidRDefault="00DE566D" w:rsidP="00615833">
      <w:pPr>
        <w:rPr>
          <w:b/>
          <w:bCs/>
        </w:rPr>
      </w:pPr>
    </w:p>
    <w:p w14:paraId="420FE92E" w14:textId="5851C29E" w:rsidR="005630C9" w:rsidRDefault="005630C9" w:rsidP="00615833">
      <w:pPr>
        <w:rPr>
          <w:b/>
          <w:bCs/>
        </w:rPr>
      </w:pPr>
      <w:r>
        <w:rPr>
          <w:noProof/>
        </w:rPr>
        <w:drawing>
          <wp:anchor distT="0" distB="0" distL="114300" distR="114300" simplePos="0" relativeHeight="251670528" behindDoc="0" locked="0" layoutInCell="1" allowOverlap="1" wp14:anchorId="0DA5BDC9" wp14:editId="37F37401">
            <wp:simplePos x="0" y="0"/>
            <wp:positionH relativeFrom="column">
              <wp:posOffset>0</wp:posOffset>
            </wp:positionH>
            <wp:positionV relativeFrom="paragraph">
              <wp:posOffset>635</wp:posOffset>
            </wp:positionV>
            <wp:extent cx="1221512" cy="1714500"/>
            <wp:effectExtent l="0" t="0" r="0" b="0"/>
            <wp:wrapSquare wrapText="bothSides"/>
            <wp:docPr id="12" name="Picture 12" descr="Headshot of Liying Luo outside with mid-length, dark hair and wearing a necklace and white v-n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shot of Liying Luo outside with mid-length, dark hair and wearing a necklace and white v-ne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1512"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566D" w:rsidRPr="00DE566D">
        <w:rPr>
          <w:b/>
          <w:bCs/>
        </w:rPr>
        <w:t xml:space="preserve">Liying Luo, College of </w:t>
      </w:r>
      <w:r w:rsidR="00DE566D">
        <w:rPr>
          <w:b/>
          <w:bCs/>
        </w:rPr>
        <w:t>Liberal Arts</w:t>
      </w:r>
    </w:p>
    <w:p w14:paraId="18C55947" w14:textId="1F274F0A" w:rsidR="00615833" w:rsidRPr="005630C9" w:rsidRDefault="00DE566D" w:rsidP="00615833">
      <w:pPr>
        <w:rPr>
          <w:b/>
          <w:bCs/>
        </w:rPr>
      </w:pPr>
      <w:r>
        <w:t>N</w:t>
      </w:r>
      <w:r w:rsidR="00615833" w:rsidRPr="00615833">
        <w:t>ativity and Gender Differences in Intergenerational Social Mobility Effects: Novel Method and New Evidence</w:t>
      </w:r>
      <w:r w:rsidR="00615833" w:rsidRPr="00615833">
        <w:tab/>
      </w:r>
    </w:p>
    <w:p w14:paraId="123EC016" w14:textId="77777777" w:rsidR="00EB61E1" w:rsidRDefault="00EB61E1" w:rsidP="00615833">
      <w:pPr>
        <w:rPr>
          <w:b/>
          <w:bCs/>
        </w:rPr>
      </w:pPr>
    </w:p>
    <w:p w14:paraId="361AF849" w14:textId="77777777" w:rsidR="00EB61E1" w:rsidRDefault="00EB61E1" w:rsidP="00615833">
      <w:pPr>
        <w:rPr>
          <w:b/>
          <w:bCs/>
        </w:rPr>
      </w:pPr>
    </w:p>
    <w:p w14:paraId="64FA4C5F" w14:textId="77777777" w:rsidR="00EB61E1" w:rsidRDefault="00EB61E1" w:rsidP="00615833">
      <w:pPr>
        <w:rPr>
          <w:b/>
          <w:bCs/>
        </w:rPr>
      </w:pPr>
    </w:p>
    <w:p w14:paraId="41B422E6" w14:textId="77777777" w:rsidR="00EB61E1" w:rsidRDefault="00EB61E1" w:rsidP="00615833">
      <w:pPr>
        <w:rPr>
          <w:b/>
          <w:bCs/>
        </w:rPr>
      </w:pPr>
    </w:p>
    <w:p w14:paraId="6FF0AFB4" w14:textId="77777777" w:rsidR="00DF647A" w:rsidRDefault="00DF647A" w:rsidP="00615833">
      <w:pPr>
        <w:rPr>
          <w:b/>
          <w:bCs/>
        </w:rPr>
      </w:pPr>
    </w:p>
    <w:p w14:paraId="0C0DE8F1" w14:textId="77777777" w:rsidR="00DF647A" w:rsidRDefault="00DF647A" w:rsidP="00615833">
      <w:pPr>
        <w:rPr>
          <w:b/>
          <w:bCs/>
        </w:rPr>
      </w:pPr>
    </w:p>
    <w:p w14:paraId="1BBC5828" w14:textId="7F9180FA" w:rsidR="00615833" w:rsidRPr="00615833" w:rsidRDefault="00615833" w:rsidP="00615833">
      <w:pPr>
        <w:rPr>
          <w:b/>
          <w:bCs/>
        </w:rPr>
      </w:pPr>
      <w:r w:rsidRPr="00615833">
        <w:rPr>
          <w:b/>
          <w:bCs/>
        </w:rPr>
        <w:t>2018/2019</w:t>
      </w:r>
    </w:p>
    <w:p w14:paraId="20BA59A7" w14:textId="0D3AFB58" w:rsidR="00DE566D" w:rsidRPr="005630C9" w:rsidRDefault="00DE566D" w:rsidP="00615833">
      <w:pPr>
        <w:rPr>
          <w:b/>
          <w:bCs/>
        </w:rPr>
      </w:pPr>
      <w:r>
        <w:rPr>
          <w:noProof/>
        </w:rPr>
        <w:lastRenderedPageBreak/>
        <w:drawing>
          <wp:anchor distT="0" distB="0" distL="114300" distR="114300" simplePos="0" relativeHeight="251661312" behindDoc="1" locked="0" layoutInCell="1" allowOverlap="1" wp14:anchorId="7BC4C3D9" wp14:editId="00B7C34C">
            <wp:simplePos x="0" y="0"/>
            <wp:positionH relativeFrom="column">
              <wp:posOffset>0</wp:posOffset>
            </wp:positionH>
            <wp:positionV relativeFrom="paragraph">
              <wp:posOffset>-635</wp:posOffset>
            </wp:positionV>
            <wp:extent cx="1334658" cy="1874520"/>
            <wp:effectExtent l="0" t="0" r="0" b="0"/>
            <wp:wrapTight wrapText="bothSides">
              <wp:wrapPolygon edited="0">
                <wp:start x="0" y="0"/>
                <wp:lineTo x="0" y="21293"/>
                <wp:lineTo x="21281" y="21293"/>
                <wp:lineTo x="21281" y="0"/>
                <wp:lineTo x="0" y="0"/>
              </wp:wrapPolygon>
            </wp:wrapTight>
            <wp:docPr id="10" name="Picture 10" descr="Headshot of David Conroy with grey, short hair wearing a suit and striped tie (picture taken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shot of David Conroy with grey, short hair wearing a suit and striped tie (picture taken outdoo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4658" cy="1874520"/>
                    </a:xfrm>
                    <a:prstGeom prst="rect">
                      <a:avLst/>
                    </a:prstGeom>
                    <a:noFill/>
                    <a:ln>
                      <a:noFill/>
                    </a:ln>
                  </pic:spPr>
                </pic:pic>
              </a:graphicData>
            </a:graphic>
          </wp:anchor>
        </w:drawing>
      </w:r>
      <w:r>
        <w:t xml:space="preserve"> </w:t>
      </w:r>
      <w:r w:rsidRPr="005630C9">
        <w:rPr>
          <w:b/>
          <w:bCs/>
        </w:rPr>
        <w:t>David Conroy, College of Health and Human Development</w:t>
      </w:r>
    </w:p>
    <w:p w14:paraId="65FEBEED" w14:textId="55CEE8F8" w:rsidR="00615833" w:rsidRDefault="00615833" w:rsidP="00615833">
      <w:r>
        <w:t>Developing a Digital Biomarker for Monitoring Musculoskeletal Injury Risk Using Personal Sensing</w:t>
      </w:r>
    </w:p>
    <w:p w14:paraId="3C93EBD6" w14:textId="24CBE9D1" w:rsidR="00615833" w:rsidRDefault="00615833" w:rsidP="00615833">
      <w:pPr>
        <w:rPr>
          <w:b/>
          <w:bCs/>
        </w:rPr>
      </w:pPr>
    </w:p>
    <w:p w14:paraId="3DD5BB0A" w14:textId="4B7531E1" w:rsidR="005630C9" w:rsidRDefault="005630C9" w:rsidP="00615833">
      <w:pPr>
        <w:rPr>
          <w:b/>
          <w:bCs/>
        </w:rPr>
      </w:pPr>
    </w:p>
    <w:p w14:paraId="6A077295" w14:textId="3AC3A2E8" w:rsidR="005630C9" w:rsidRDefault="005630C9" w:rsidP="00615833">
      <w:pPr>
        <w:rPr>
          <w:b/>
          <w:bCs/>
        </w:rPr>
      </w:pPr>
    </w:p>
    <w:p w14:paraId="7E4D83E1" w14:textId="10FDE97C" w:rsidR="005630C9" w:rsidRDefault="005630C9" w:rsidP="00615833">
      <w:pPr>
        <w:rPr>
          <w:b/>
          <w:bCs/>
        </w:rPr>
      </w:pPr>
    </w:p>
    <w:p w14:paraId="77F2E7FA" w14:textId="77777777" w:rsidR="00B55E7F" w:rsidRDefault="00B55E7F" w:rsidP="00615833">
      <w:pPr>
        <w:rPr>
          <w:b/>
          <w:bCs/>
        </w:rPr>
      </w:pPr>
    </w:p>
    <w:p w14:paraId="5C99B67D" w14:textId="2D098EDC" w:rsidR="00615833" w:rsidRDefault="00615833" w:rsidP="00615833">
      <w:pPr>
        <w:rPr>
          <w:b/>
          <w:bCs/>
        </w:rPr>
      </w:pPr>
      <w:r w:rsidRPr="00615833">
        <w:rPr>
          <w:b/>
          <w:bCs/>
        </w:rPr>
        <w:t>2017/2018</w:t>
      </w:r>
    </w:p>
    <w:p w14:paraId="0DA6B120" w14:textId="2AC90D0D" w:rsidR="005630C9" w:rsidRPr="005630C9" w:rsidRDefault="005630C9" w:rsidP="00615833">
      <w:pPr>
        <w:rPr>
          <w:b/>
          <w:bCs/>
        </w:rPr>
      </w:pPr>
      <w:r>
        <w:rPr>
          <w:noProof/>
        </w:rPr>
        <w:drawing>
          <wp:anchor distT="0" distB="0" distL="114300" distR="114300" simplePos="0" relativeHeight="251662336" behindDoc="1" locked="0" layoutInCell="1" allowOverlap="1" wp14:anchorId="5EFC44D5" wp14:editId="03642B6A">
            <wp:simplePos x="0" y="0"/>
            <wp:positionH relativeFrom="column">
              <wp:posOffset>0</wp:posOffset>
            </wp:positionH>
            <wp:positionV relativeFrom="paragraph">
              <wp:posOffset>-635</wp:posOffset>
            </wp:positionV>
            <wp:extent cx="1361785" cy="1912620"/>
            <wp:effectExtent l="0" t="0" r="0" b="0"/>
            <wp:wrapTight wrapText="bothSides">
              <wp:wrapPolygon edited="0">
                <wp:start x="0" y="0"/>
                <wp:lineTo x="0" y="21299"/>
                <wp:lineTo x="21157" y="21299"/>
                <wp:lineTo x="21157" y="0"/>
                <wp:lineTo x="0" y="0"/>
              </wp:wrapPolygon>
            </wp:wrapTight>
            <wp:docPr id="11" name="Picture 11" descr="Headshot of Idan Shalev with long brown hair and a light blue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shot of Idan Shalev with long brown hair and a light blue shir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1785" cy="1912620"/>
                    </a:xfrm>
                    <a:prstGeom prst="rect">
                      <a:avLst/>
                    </a:prstGeom>
                    <a:noFill/>
                    <a:ln>
                      <a:noFill/>
                    </a:ln>
                  </pic:spPr>
                </pic:pic>
              </a:graphicData>
            </a:graphic>
          </wp:anchor>
        </w:drawing>
      </w:r>
      <w:r w:rsidRPr="005630C9">
        <w:rPr>
          <w:b/>
          <w:bCs/>
        </w:rPr>
        <w:t>Idan Shalev, College of Health and Human Development</w:t>
      </w:r>
    </w:p>
    <w:p w14:paraId="2761EF08" w14:textId="4CC82248" w:rsidR="00461A0F" w:rsidRDefault="00615833">
      <w:pPr>
        <w:rPr>
          <w:b/>
          <w:bCs/>
        </w:rPr>
      </w:pPr>
      <w:r>
        <w:t>Integrating Dynamic Biological Mechanisms with Daily Momentary Assessments to investigate Biological Embedding of Early-Life Adversity</w:t>
      </w:r>
      <w:r>
        <w:tab/>
      </w:r>
    </w:p>
    <w:sectPr w:rsidR="00461A0F" w:rsidSect="00A74FCB">
      <w:pgSz w:w="12240" w:h="15840" w:code="1"/>
      <w:pgMar w:top="720" w:right="720" w:bottom="950" w:left="720" w:header="720" w:footer="720" w:gutter="0"/>
      <w:paperSrc w:first="259" w:other="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32"/>
    <w:rsid w:val="00170F86"/>
    <w:rsid w:val="002063E4"/>
    <w:rsid w:val="002F0A12"/>
    <w:rsid w:val="0045441D"/>
    <w:rsid w:val="00461A0F"/>
    <w:rsid w:val="005630C9"/>
    <w:rsid w:val="00615833"/>
    <w:rsid w:val="007D62C1"/>
    <w:rsid w:val="008A0609"/>
    <w:rsid w:val="00917DE3"/>
    <w:rsid w:val="00992A5E"/>
    <w:rsid w:val="009D3D87"/>
    <w:rsid w:val="00A74FCB"/>
    <w:rsid w:val="00AD6072"/>
    <w:rsid w:val="00B3727F"/>
    <w:rsid w:val="00B55E7F"/>
    <w:rsid w:val="00B66536"/>
    <w:rsid w:val="00BC2FF1"/>
    <w:rsid w:val="00DB3B7F"/>
    <w:rsid w:val="00DE566D"/>
    <w:rsid w:val="00DF647A"/>
    <w:rsid w:val="00EB61E1"/>
    <w:rsid w:val="00F2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5DDB"/>
  <w15:chartTrackingRefBased/>
  <w15:docId w15:val="{5F01F0BC-0DA6-4C80-B42C-BF0A7B9F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contentpasted0">
    <w:name w:val="x_contentpasted0"/>
    <w:basedOn w:val="DefaultParagraphFont"/>
    <w:rsid w:val="00AD6072"/>
  </w:style>
  <w:style w:type="character" w:styleId="Hyperlink">
    <w:name w:val="Hyperlink"/>
    <w:basedOn w:val="DefaultParagraphFont"/>
    <w:uiPriority w:val="99"/>
    <w:unhideWhenUsed/>
    <w:rsid w:val="00AD6072"/>
    <w:rPr>
      <w:color w:val="0563C1" w:themeColor="hyperlink"/>
      <w:u w:val="single"/>
    </w:rPr>
  </w:style>
  <w:style w:type="character" w:styleId="UnresolvedMention">
    <w:name w:val="Unresolved Mention"/>
    <w:basedOn w:val="DefaultParagraphFont"/>
    <w:uiPriority w:val="99"/>
    <w:semiHidden/>
    <w:unhideWhenUsed/>
    <w:rsid w:val="00AD6072"/>
    <w:rPr>
      <w:color w:val="605E5C"/>
      <w:shd w:val="clear" w:color="auto" w:fill="E1DFDD"/>
    </w:rPr>
  </w:style>
  <w:style w:type="character" w:styleId="FollowedHyperlink">
    <w:name w:val="FollowedHyperlink"/>
    <w:basedOn w:val="DefaultParagraphFont"/>
    <w:uiPriority w:val="99"/>
    <w:semiHidden/>
    <w:unhideWhenUsed/>
    <w:rsid w:val="00917D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42118">
      <w:bodyDiv w:val="1"/>
      <w:marLeft w:val="0"/>
      <w:marRight w:val="0"/>
      <w:marTop w:val="0"/>
      <w:marBottom w:val="0"/>
      <w:divBdr>
        <w:top w:val="none" w:sz="0" w:space="0" w:color="auto"/>
        <w:left w:val="none" w:sz="0" w:space="0" w:color="auto"/>
        <w:bottom w:val="none" w:sz="0" w:space="0" w:color="auto"/>
        <w:right w:val="none" w:sz="0" w:space="0" w:color="auto"/>
      </w:divBdr>
      <w:divsChild>
        <w:div w:id="2058160099">
          <w:marLeft w:val="0"/>
          <w:marRight w:val="0"/>
          <w:marTop w:val="0"/>
          <w:marBottom w:val="0"/>
          <w:divBdr>
            <w:top w:val="none" w:sz="0" w:space="0" w:color="auto"/>
            <w:left w:val="none" w:sz="0" w:space="0" w:color="auto"/>
            <w:bottom w:val="none" w:sz="0" w:space="0" w:color="auto"/>
            <w:right w:val="none" w:sz="0" w:space="0" w:color="auto"/>
          </w:divBdr>
        </w:div>
        <w:div w:id="634261158">
          <w:marLeft w:val="0"/>
          <w:marRight w:val="0"/>
          <w:marTop w:val="0"/>
          <w:marBottom w:val="0"/>
          <w:divBdr>
            <w:top w:val="none" w:sz="0" w:space="0" w:color="auto"/>
            <w:left w:val="none" w:sz="0" w:space="0" w:color="auto"/>
            <w:bottom w:val="none" w:sz="0" w:space="0" w:color="auto"/>
            <w:right w:val="none" w:sz="0" w:space="0" w:color="auto"/>
          </w:divBdr>
        </w:div>
        <w:div w:id="1990865940">
          <w:marLeft w:val="0"/>
          <w:marRight w:val="0"/>
          <w:marTop w:val="0"/>
          <w:marBottom w:val="0"/>
          <w:divBdr>
            <w:top w:val="none" w:sz="0" w:space="0" w:color="auto"/>
            <w:left w:val="none" w:sz="0" w:space="0" w:color="auto"/>
            <w:bottom w:val="none" w:sz="0" w:space="0" w:color="auto"/>
            <w:right w:val="none" w:sz="0" w:space="0" w:color="auto"/>
          </w:divBdr>
        </w:div>
        <w:div w:id="2056345530">
          <w:marLeft w:val="0"/>
          <w:marRight w:val="0"/>
          <w:marTop w:val="0"/>
          <w:marBottom w:val="0"/>
          <w:divBdr>
            <w:top w:val="none" w:sz="0" w:space="0" w:color="auto"/>
            <w:left w:val="none" w:sz="0" w:space="0" w:color="auto"/>
            <w:bottom w:val="none" w:sz="0" w:space="0" w:color="auto"/>
            <w:right w:val="none" w:sz="0" w:space="0" w:color="auto"/>
          </w:divBdr>
        </w:div>
        <w:div w:id="625813837">
          <w:marLeft w:val="0"/>
          <w:marRight w:val="0"/>
          <w:marTop w:val="0"/>
          <w:marBottom w:val="0"/>
          <w:divBdr>
            <w:top w:val="none" w:sz="0" w:space="0" w:color="auto"/>
            <w:left w:val="none" w:sz="0" w:space="0" w:color="auto"/>
            <w:bottom w:val="none" w:sz="0" w:space="0" w:color="auto"/>
            <w:right w:val="none" w:sz="0" w:space="0" w:color="auto"/>
          </w:divBdr>
        </w:div>
      </w:divsChild>
    </w:div>
    <w:div w:id="663357469">
      <w:bodyDiv w:val="1"/>
      <w:marLeft w:val="0"/>
      <w:marRight w:val="0"/>
      <w:marTop w:val="0"/>
      <w:marBottom w:val="0"/>
      <w:divBdr>
        <w:top w:val="none" w:sz="0" w:space="0" w:color="auto"/>
        <w:left w:val="none" w:sz="0" w:space="0" w:color="auto"/>
        <w:bottom w:val="none" w:sz="0" w:space="0" w:color="auto"/>
        <w:right w:val="none" w:sz="0" w:space="0" w:color="auto"/>
      </w:divBdr>
    </w:div>
    <w:div w:id="698629739">
      <w:bodyDiv w:val="1"/>
      <w:marLeft w:val="0"/>
      <w:marRight w:val="0"/>
      <w:marTop w:val="0"/>
      <w:marBottom w:val="0"/>
      <w:divBdr>
        <w:top w:val="none" w:sz="0" w:space="0" w:color="auto"/>
        <w:left w:val="none" w:sz="0" w:space="0" w:color="auto"/>
        <w:bottom w:val="none" w:sz="0" w:space="0" w:color="auto"/>
        <w:right w:val="none" w:sz="0" w:space="0" w:color="auto"/>
      </w:divBdr>
    </w:div>
    <w:div w:id="1171986575">
      <w:bodyDiv w:val="1"/>
      <w:marLeft w:val="0"/>
      <w:marRight w:val="0"/>
      <w:marTop w:val="0"/>
      <w:marBottom w:val="0"/>
      <w:divBdr>
        <w:top w:val="none" w:sz="0" w:space="0" w:color="auto"/>
        <w:left w:val="none" w:sz="0" w:space="0" w:color="auto"/>
        <w:bottom w:val="none" w:sz="0" w:space="0" w:color="auto"/>
        <w:right w:val="none" w:sz="0" w:space="0" w:color="auto"/>
      </w:divBdr>
    </w:div>
    <w:div w:id="1999916479">
      <w:bodyDiv w:val="1"/>
      <w:marLeft w:val="0"/>
      <w:marRight w:val="0"/>
      <w:marTop w:val="0"/>
      <w:marBottom w:val="0"/>
      <w:divBdr>
        <w:top w:val="none" w:sz="0" w:space="0" w:color="auto"/>
        <w:left w:val="none" w:sz="0" w:space="0" w:color="auto"/>
        <w:bottom w:val="none" w:sz="0" w:space="0" w:color="auto"/>
        <w:right w:val="none" w:sz="0" w:space="0" w:color="auto"/>
      </w:divBdr>
      <w:divsChild>
        <w:div w:id="2012758052">
          <w:marLeft w:val="0"/>
          <w:marRight w:val="0"/>
          <w:marTop w:val="0"/>
          <w:marBottom w:val="0"/>
          <w:divBdr>
            <w:top w:val="none" w:sz="0" w:space="0" w:color="auto"/>
            <w:left w:val="none" w:sz="0" w:space="0" w:color="auto"/>
            <w:bottom w:val="none" w:sz="0" w:space="0" w:color="auto"/>
            <w:right w:val="none" w:sz="0" w:space="0" w:color="auto"/>
          </w:divBdr>
        </w:div>
        <w:div w:id="982080388">
          <w:marLeft w:val="0"/>
          <w:marRight w:val="0"/>
          <w:marTop w:val="0"/>
          <w:marBottom w:val="0"/>
          <w:divBdr>
            <w:top w:val="none" w:sz="0" w:space="0" w:color="auto"/>
            <w:left w:val="none" w:sz="0" w:space="0" w:color="auto"/>
            <w:bottom w:val="none" w:sz="0" w:space="0" w:color="auto"/>
            <w:right w:val="none" w:sz="0" w:space="0" w:color="auto"/>
          </w:divBdr>
        </w:div>
        <w:div w:id="85155498">
          <w:marLeft w:val="0"/>
          <w:marRight w:val="0"/>
          <w:marTop w:val="0"/>
          <w:marBottom w:val="0"/>
          <w:divBdr>
            <w:top w:val="none" w:sz="0" w:space="0" w:color="auto"/>
            <w:left w:val="none" w:sz="0" w:space="0" w:color="auto"/>
            <w:bottom w:val="none" w:sz="0" w:space="0" w:color="auto"/>
            <w:right w:val="none" w:sz="0" w:space="0" w:color="auto"/>
          </w:divBdr>
        </w:div>
        <w:div w:id="920331290">
          <w:marLeft w:val="0"/>
          <w:marRight w:val="0"/>
          <w:marTop w:val="0"/>
          <w:marBottom w:val="0"/>
          <w:divBdr>
            <w:top w:val="none" w:sz="0" w:space="0" w:color="auto"/>
            <w:left w:val="none" w:sz="0" w:space="0" w:color="auto"/>
            <w:bottom w:val="none" w:sz="0" w:space="0" w:color="auto"/>
            <w:right w:val="none" w:sz="0" w:space="0" w:color="auto"/>
          </w:divBdr>
        </w:div>
        <w:div w:id="133567725">
          <w:marLeft w:val="0"/>
          <w:marRight w:val="0"/>
          <w:marTop w:val="0"/>
          <w:marBottom w:val="0"/>
          <w:divBdr>
            <w:top w:val="none" w:sz="0" w:space="0" w:color="auto"/>
            <w:left w:val="none" w:sz="0" w:space="0" w:color="auto"/>
            <w:bottom w:val="none" w:sz="0" w:space="0" w:color="auto"/>
            <w:right w:val="none" w:sz="0" w:space="0" w:color="auto"/>
          </w:divBdr>
        </w:div>
        <w:div w:id="1530946831">
          <w:marLeft w:val="0"/>
          <w:marRight w:val="0"/>
          <w:marTop w:val="0"/>
          <w:marBottom w:val="0"/>
          <w:divBdr>
            <w:top w:val="none" w:sz="0" w:space="0" w:color="auto"/>
            <w:left w:val="none" w:sz="0" w:space="0" w:color="auto"/>
            <w:bottom w:val="none" w:sz="0" w:space="0" w:color="auto"/>
            <w:right w:val="none" w:sz="0" w:space="0" w:color="auto"/>
          </w:divBdr>
        </w:div>
        <w:div w:id="171455973">
          <w:marLeft w:val="0"/>
          <w:marRight w:val="0"/>
          <w:marTop w:val="0"/>
          <w:marBottom w:val="0"/>
          <w:divBdr>
            <w:top w:val="none" w:sz="0" w:space="0" w:color="auto"/>
            <w:left w:val="none" w:sz="0" w:space="0" w:color="auto"/>
            <w:bottom w:val="none" w:sz="0" w:space="0" w:color="auto"/>
            <w:right w:val="none" w:sz="0" w:space="0" w:color="auto"/>
          </w:divBdr>
        </w:div>
        <w:div w:id="480389428">
          <w:marLeft w:val="0"/>
          <w:marRight w:val="0"/>
          <w:marTop w:val="0"/>
          <w:marBottom w:val="0"/>
          <w:divBdr>
            <w:top w:val="none" w:sz="0" w:space="0" w:color="auto"/>
            <w:left w:val="none" w:sz="0" w:space="0" w:color="auto"/>
            <w:bottom w:val="none" w:sz="0" w:space="0" w:color="auto"/>
            <w:right w:val="none" w:sz="0" w:space="0" w:color="auto"/>
          </w:divBdr>
        </w:div>
        <w:div w:id="1139302270">
          <w:marLeft w:val="0"/>
          <w:marRight w:val="0"/>
          <w:marTop w:val="0"/>
          <w:marBottom w:val="0"/>
          <w:divBdr>
            <w:top w:val="none" w:sz="0" w:space="0" w:color="auto"/>
            <w:left w:val="none" w:sz="0" w:space="0" w:color="auto"/>
            <w:bottom w:val="none" w:sz="0" w:space="0" w:color="auto"/>
            <w:right w:val="none" w:sz="0" w:space="0" w:color="auto"/>
          </w:divBdr>
        </w:div>
        <w:div w:id="337197927">
          <w:marLeft w:val="0"/>
          <w:marRight w:val="0"/>
          <w:marTop w:val="0"/>
          <w:marBottom w:val="0"/>
          <w:divBdr>
            <w:top w:val="none" w:sz="0" w:space="0" w:color="auto"/>
            <w:left w:val="none" w:sz="0" w:space="0" w:color="auto"/>
            <w:bottom w:val="none" w:sz="0" w:space="0" w:color="auto"/>
            <w:right w:val="none" w:sz="0" w:space="0" w:color="auto"/>
          </w:divBdr>
        </w:div>
        <w:div w:id="135149296">
          <w:marLeft w:val="0"/>
          <w:marRight w:val="0"/>
          <w:marTop w:val="0"/>
          <w:marBottom w:val="0"/>
          <w:divBdr>
            <w:top w:val="none" w:sz="0" w:space="0" w:color="auto"/>
            <w:left w:val="none" w:sz="0" w:space="0" w:color="auto"/>
            <w:bottom w:val="none" w:sz="0" w:space="0" w:color="auto"/>
            <w:right w:val="none" w:sz="0" w:space="0" w:color="auto"/>
          </w:divBdr>
        </w:div>
        <w:div w:id="996231743">
          <w:marLeft w:val="0"/>
          <w:marRight w:val="0"/>
          <w:marTop w:val="0"/>
          <w:marBottom w:val="0"/>
          <w:divBdr>
            <w:top w:val="none" w:sz="0" w:space="0" w:color="auto"/>
            <w:left w:val="none" w:sz="0" w:space="0" w:color="auto"/>
            <w:bottom w:val="none" w:sz="0" w:space="0" w:color="auto"/>
            <w:right w:val="none" w:sz="0" w:space="0" w:color="auto"/>
          </w:divBdr>
        </w:div>
        <w:div w:id="1909804618">
          <w:marLeft w:val="0"/>
          <w:marRight w:val="0"/>
          <w:marTop w:val="0"/>
          <w:marBottom w:val="0"/>
          <w:divBdr>
            <w:top w:val="none" w:sz="0" w:space="0" w:color="auto"/>
            <w:left w:val="none" w:sz="0" w:space="0" w:color="auto"/>
            <w:bottom w:val="none" w:sz="0" w:space="0" w:color="auto"/>
            <w:right w:val="none" w:sz="0" w:space="0" w:color="auto"/>
          </w:divBdr>
        </w:div>
        <w:div w:id="388843458">
          <w:marLeft w:val="0"/>
          <w:marRight w:val="0"/>
          <w:marTop w:val="0"/>
          <w:marBottom w:val="0"/>
          <w:divBdr>
            <w:top w:val="none" w:sz="0" w:space="0" w:color="auto"/>
            <w:left w:val="none" w:sz="0" w:space="0" w:color="auto"/>
            <w:bottom w:val="none" w:sz="0" w:space="0" w:color="auto"/>
            <w:right w:val="none" w:sz="0" w:space="0" w:color="auto"/>
          </w:divBdr>
        </w:div>
        <w:div w:id="1962954844">
          <w:marLeft w:val="0"/>
          <w:marRight w:val="0"/>
          <w:marTop w:val="0"/>
          <w:marBottom w:val="0"/>
          <w:divBdr>
            <w:top w:val="none" w:sz="0" w:space="0" w:color="auto"/>
            <w:left w:val="none" w:sz="0" w:space="0" w:color="auto"/>
            <w:bottom w:val="none" w:sz="0" w:space="0" w:color="auto"/>
            <w:right w:val="none" w:sz="0" w:space="0" w:color="auto"/>
          </w:divBdr>
        </w:div>
        <w:div w:id="181936730">
          <w:marLeft w:val="0"/>
          <w:marRight w:val="0"/>
          <w:marTop w:val="0"/>
          <w:marBottom w:val="0"/>
          <w:divBdr>
            <w:top w:val="none" w:sz="0" w:space="0" w:color="auto"/>
            <w:left w:val="none" w:sz="0" w:space="0" w:color="auto"/>
            <w:bottom w:val="none" w:sz="0" w:space="0" w:color="auto"/>
            <w:right w:val="none" w:sz="0" w:space="0" w:color="auto"/>
          </w:divBdr>
        </w:div>
        <w:div w:id="1927834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Elizabeth Glunt</dc:creator>
  <cp:keywords/>
  <dc:description/>
  <cp:lastModifiedBy>Beck, Elizabeth Glunt</cp:lastModifiedBy>
  <cp:revision>2</cp:revision>
  <cp:lastPrinted>2023-01-23T17:59:00Z</cp:lastPrinted>
  <dcterms:created xsi:type="dcterms:W3CDTF">2024-09-17T12:38:00Z</dcterms:created>
  <dcterms:modified xsi:type="dcterms:W3CDTF">2024-09-17T12:38:00Z</dcterms:modified>
</cp:coreProperties>
</file>